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0B089D">
      <w:pPr>
        <w:ind w:left="360"/>
        <w:rPr>
          <w:rFonts w:ascii="Arial" w:hAnsi="Arial" w:cs="Arial"/>
          <w:color w:val="324C82"/>
          <w:sz w:val="24"/>
          <w:szCs w:val="39"/>
        </w:rPr>
      </w:pPr>
    </w:p>
    <w:p w:rsidR="00000000" w:rsidRDefault="000B089D">
      <w:pPr>
        <w:pStyle w:val="Zkladntext"/>
        <w:jc w:val="center"/>
        <w:rPr>
          <w:rFonts w:ascii="Arial" w:hAnsi="Arial" w:cs="Arial"/>
          <w:sz w:val="32"/>
          <w:szCs w:val="32"/>
        </w:rPr>
      </w:pPr>
    </w:p>
    <w:p w:rsidR="00000000" w:rsidRDefault="000B089D">
      <w:pPr>
        <w:pStyle w:val="Zkladntext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Slovenská spoločnosť </w:t>
      </w:r>
      <w:proofErr w:type="spellStart"/>
      <w:r>
        <w:rPr>
          <w:rFonts w:ascii="Arial" w:hAnsi="Arial" w:cs="Arial"/>
          <w:sz w:val="32"/>
          <w:szCs w:val="32"/>
        </w:rPr>
        <w:t>elektronikov</w:t>
      </w:r>
      <w:proofErr w:type="spellEnd"/>
    </w:p>
    <w:p w:rsidR="00000000" w:rsidRDefault="000B089D">
      <w:pPr>
        <w:pStyle w:val="Zkladntext"/>
        <w:jc w:val="center"/>
        <w:rPr>
          <w:rFonts w:ascii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Ministerstvo školstva SR</w:t>
      </w:r>
    </w:p>
    <w:p w:rsidR="00000000" w:rsidRDefault="000B089D">
      <w:pPr>
        <w:pStyle w:val="Zkladntext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EXPOCENTER, a.s. Trenčín </w:t>
      </w:r>
    </w:p>
    <w:p w:rsidR="00000000" w:rsidRDefault="000B089D">
      <w:pPr>
        <w:pStyle w:val="Zkladntext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Stredná odborná škola, Pod Sokolicami 14, Trenčín</w:t>
      </w:r>
    </w:p>
    <w:p w:rsidR="00000000" w:rsidRDefault="000B089D">
      <w:pPr>
        <w:pStyle w:val="Zkladntext"/>
        <w:jc w:val="center"/>
        <w:rPr>
          <w:rFonts w:ascii="Arial" w:hAnsi="Arial" w:cs="Arial"/>
          <w:sz w:val="32"/>
          <w:szCs w:val="32"/>
        </w:rPr>
      </w:pPr>
    </w:p>
    <w:p w:rsidR="00000000" w:rsidRDefault="000B089D">
      <w:pPr>
        <w:pStyle w:val="Zkladntext"/>
        <w:jc w:val="center"/>
        <w:rPr>
          <w:rFonts w:ascii="Arial" w:hAnsi="Arial" w:cs="Arial"/>
          <w:sz w:val="32"/>
          <w:szCs w:val="32"/>
        </w:rPr>
      </w:pPr>
    </w:p>
    <w:p w:rsidR="00000000" w:rsidRDefault="000B089D">
      <w:pPr>
        <w:pStyle w:val="Zkladntext"/>
        <w:jc w:val="center"/>
        <w:rPr>
          <w:rFonts w:ascii="Arial" w:hAnsi="Arial" w:cs="Arial"/>
          <w:sz w:val="20"/>
          <w:szCs w:val="20"/>
        </w:rPr>
      </w:pPr>
    </w:p>
    <w:p w:rsidR="00000000" w:rsidRDefault="000B089D">
      <w:pPr>
        <w:pStyle w:val="Zkladntext"/>
        <w:jc w:val="center"/>
        <w:rPr>
          <w:rFonts w:ascii="Arial" w:hAnsi="Arial" w:cs="Arial"/>
          <w:sz w:val="20"/>
          <w:szCs w:val="20"/>
        </w:rPr>
      </w:pPr>
    </w:p>
    <w:p w:rsidR="00000000" w:rsidRDefault="000B089D">
      <w:pPr>
        <w:pStyle w:val="Zkladntex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60"/>
          <w:szCs w:val="60"/>
        </w:rPr>
        <w:t xml:space="preserve">CELOSLOVENSKÉ FINÁLE </w:t>
      </w:r>
    </w:p>
    <w:p w:rsidR="00000000" w:rsidRDefault="000B089D">
      <w:pPr>
        <w:pStyle w:val="Zkladntext"/>
        <w:jc w:val="center"/>
        <w:rPr>
          <w:rFonts w:ascii="Arial" w:hAnsi="Arial" w:cs="Arial"/>
          <w:sz w:val="20"/>
          <w:szCs w:val="20"/>
        </w:rPr>
      </w:pPr>
    </w:p>
    <w:p w:rsidR="00000000" w:rsidRDefault="000B089D">
      <w:pPr>
        <w:pStyle w:val="Zkladntext"/>
        <w:jc w:val="center"/>
        <w:rPr>
          <w:rFonts w:ascii="Arial" w:hAnsi="Arial" w:cs="Arial"/>
          <w:sz w:val="60"/>
          <w:szCs w:val="60"/>
        </w:rPr>
      </w:pPr>
      <w:r>
        <w:rPr>
          <w:rFonts w:ascii="Arial" w:hAnsi="Arial" w:cs="Arial"/>
          <w:sz w:val="60"/>
          <w:szCs w:val="60"/>
        </w:rPr>
        <w:t>TECHNICKEJ SÚŤAŽE MLADÝCH ELEKTRONIKOV</w:t>
      </w:r>
    </w:p>
    <w:p w:rsidR="00000000" w:rsidRDefault="00400632">
      <w:pPr>
        <w:pStyle w:val="Zkladntex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60"/>
          <w:szCs w:val="60"/>
        </w:rPr>
        <w:t>38</w:t>
      </w:r>
      <w:r w:rsidR="000B089D">
        <w:rPr>
          <w:rFonts w:ascii="Arial" w:hAnsi="Arial" w:cs="Arial"/>
          <w:sz w:val="60"/>
          <w:szCs w:val="60"/>
        </w:rPr>
        <w:t>. ročník</w:t>
      </w:r>
    </w:p>
    <w:p w:rsidR="00000000" w:rsidRDefault="000B089D">
      <w:pPr>
        <w:pStyle w:val="Zkladntext"/>
        <w:rPr>
          <w:rFonts w:ascii="Arial" w:hAnsi="Arial" w:cs="Arial"/>
          <w:sz w:val="20"/>
          <w:szCs w:val="20"/>
        </w:rPr>
      </w:pPr>
    </w:p>
    <w:p w:rsidR="00000000" w:rsidRDefault="000B089D">
      <w:pPr>
        <w:pStyle w:val="Zkladntext"/>
        <w:jc w:val="center"/>
        <w:rPr>
          <w:rFonts w:ascii="Arial" w:hAnsi="Arial" w:cs="Arial"/>
          <w:sz w:val="20"/>
          <w:szCs w:val="20"/>
        </w:rPr>
      </w:pPr>
    </w:p>
    <w:p w:rsidR="00000000" w:rsidRDefault="000B089D">
      <w:pPr>
        <w:pStyle w:val="Zkladntext"/>
        <w:jc w:val="center"/>
        <w:rPr>
          <w:rFonts w:ascii="Arial" w:hAnsi="Arial" w:cs="Arial"/>
          <w:sz w:val="20"/>
          <w:szCs w:val="20"/>
        </w:rPr>
      </w:pPr>
    </w:p>
    <w:p w:rsidR="00000000" w:rsidRDefault="000B089D">
      <w:pPr>
        <w:pStyle w:val="Zkladntext"/>
      </w:pPr>
      <w:r>
        <w:rPr>
          <w:rFonts w:ascii="Arial" w:hAnsi="Arial" w:cs="Arial"/>
        </w:rPr>
        <w:br/>
      </w:r>
    </w:p>
    <w:p w:rsidR="00000000" w:rsidRDefault="00400632">
      <w:pPr>
        <w:pStyle w:val="Zkladntext"/>
        <w:jc w:val="center"/>
        <w:rPr>
          <w:rFonts w:ascii="Arial" w:hAnsi="Arial" w:cs="Arial"/>
          <w:sz w:val="20"/>
          <w:szCs w:val="20"/>
          <w:lang w:val="sk-SK" w:eastAsia="sk-SK"/>
        </w:rPr>
      </w:pPr>
      <w:r>
        <w:rPr>
          <w:noProof/>
          <w:lang w:eastAsia="sk-SK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60960</wp:posOffset>
            </wp:positionH>
            <wp:positionV relativeFrom="paragraph">
              <wp:posOffset>109220</wp:posOffset>
            </wp:positionV>
            <wp:extent cx="2007870" cy="2665095"/>
            <wp:effectExtent l="19050" t="0" r="0" b="0"/>
            <wp:wrapNone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7870" cy="26650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sk-SK"/>
        </w:rPr>
        <w:drawing>
          <wp:anchor distT="0" distB="0" distL="114935" distR="114935" simplePos="0" relativeHeight="251658752" behindDoc="0" locked="0" layoutInCell="1" allowOverlap="1">
            <wp:simplePos x="0" y="0"/>
            <wp:positionH relativeFrom="column">
              <wp:posOffset>3775710</wp:posOffset>
            </wp:positionH>
            <wp:positionV relativeFrom="paragraph">
              <wp:posOffset>90170</wp:posOffset>
            </wp:positionV>
            <wp:extent cx="1903095" cy="2665095"/>
            <wp:effectExtent l="19050" t="0" r="1905" b="0"/>
            <wp:wrapNone/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095" cy="26650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0000" w:rsidRDefault="000B089D">
      <w:pPr>
        <w:pStyle w:val="Zkladntext"/>
        <w:jc w:val="center"/>
        <w:rPr>
          <w:rFonts w:ascii="Arial" w:hAnsi="Arial" w:cs="Arial"/>
          <w:sz w:val="20"/>
          <w:szCs w:val="20"/>
        </w:rPr>
      </w:pPr>
    </w:p>
    <w:p w:rsidR="00000000" w:rsidRDefault="000B089D">
      <w:pPr>
        <w:pStyle w:val="Zkladntext"/>
        <w:jc w:val="center"/>
      </w:pPr>
    </w:p>
    <w:p w:rsidR="00000000" w:rsidRDefault="000B089D">
      <w:pPr>
        <w:pStyle w:val="Zkladntext"/>
        <w:jc w:val="center"/>
      </w:pPr>
    </w:p>
    <w:p w:rsidR="00000000" w:rsidRDefault="000B089D">
      <w:pPr>
        <w:pStyle w:val="Zkladntext"/>
        <w:jc w:val="center"/>
      </w:pPr>
    </w:p>
    <w:p w:rsidR="00000000" w:rsidRDefault="000B089D">
      <w:pPr>
        <w:pStyle w:val="Zkladntext"/>
        <w:jc w:val="center"/>
      </w:pPr>
    </w:p>
    <w:p w:rsidR="00000000" w:rsidRDefault="00400632">
      <w:pPr>
        <w:pStyle w:val="Zkladntext"/>
        <w:jc w:val="center"/>
        <w:rPr>
          <w:sz w:val="20"/>
          <w:lang w:val="sk-SK" w:eastAsia="sk-SK"/>
        </w:rPr>
      </w:pPr>
      <w:r>
        <w:rPr>
          <w:noProof/>
          <w:lang w:eastAsia="sk-SK"/>
        </w:rPr>
        <w:drawing>
          <wp:anchor distT="0" distB="0" distL="114935" distR="114935" simplePos="0" relativeHeight="251659776" behindDoc="0" locked="0" layoutInCell="1" allowOverlap="1">
            <wp:simplePos x="0" y="0"/>
            <wp:positionH relativeFrom="column">
              <wp:posOffset>2383155</wp:posOffset>
            </wp:positionH>
            <wp:positionV relativeFrom="paragraph">
              <wp:posOffset>635</wp:posOffset>
            </wp:positionV>
            <wp:extent cx="1141730" cy="1256030"/>
            <wp:effectExtent l="19050" t="0" r="1270" b="0"/>
            <wp:wrapNone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12560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0000" w:rsidRDefault="000B089D">
      <w:pPr>
        <w:pStyle w:val="Zkladntext"/>
        <w:jc w:val="center"/>
      </w:pPr>
    </w:p>
    <w:p w:rsidR="00000000" w:rsidRDefault="000B089D">
      <w:pPr>
        <w:pStyle w:val="Zkladntext"/>
        <w:jc w:val="center"/>
      </w:pPr>
    </w:p>
    <w:p w:rsidR="00000000" w:rsidRDefault="000B089D">
      <w:pPr>
        <w:pStyle w:val="Zkladntext"/>
        <w:jc w:val="center"/>
      </w:pPr>
    </w:p>
    <w:p w:rsidR="00000000" w:rsidRDefault="000B089D">
      <w:pPr>
        <w:pStyle w:val="Zkladntext"/>
        <w:jc w:val="center"/>
      </w:pPr>
    </w:p>
    <w:p w:rsidR="00000000" w:rsidRDefault="000B089D">
      <w:pPr>
        <w:pStyle w:val="Zkladntext"/>
        <w:jc w:val="center"/>
      </w:pPr>
    </w:p>
    <w:p w:rsidR="00000000" w:rsidRDefault="000B089D">
      <w:pPr>
        <w:pStyle w:val="Zkladntext"/>
        <w:jc w:val="center"/>
      </w:pPr>
    </w:p>
    <w:p w:rsidR="00000000" w:rsidRDefault="000B089D">
      <w:pPr>
        <w:pStyle w:val="Zkladntext"/>
        <w:jc w:val="center"/>
      </w:pPr>
    </w:p>
    <w:p w:rsidR="00000000" w:rsidRDefault="000B089D">
      <w:pPr>
        <w:pStyle w:val="Zkladntext"/>
        <w:jc w:val="center"/>
      </w:pPr>
    </w:p>
    <w:p w:rsidR="00000000" w:rsidRDefault="000B089D">
      <w:pPr>
        <w:pStyle w:val="Zkladntext"/>
        <w:jc w:val="center"/>
      </w:pPr>
    </w:p>
    <w:p w:rsidR="00000000" w:rsidRDefault="000B089D">
      <w:pPr>
        <w:pStyle w:val="Zkladntext"/>
        <w:jc w:val="center"/>
      </w:pPr>
    </w:p>
    <w:p w:rsidR="00000000" w:rsidRDefault="000B089D">
      <w:pPr>
        <w:pStyle w:val="Zkladntext"/>
        <w:jc w:val="center"/>
      </w:pPr>
    </w:p>
    <w:p w:rsidR="00000000" w:rsidRDefault="000B089D">
      <w:pPr>
        <w:pStyle w:val="Zkladntext"/>
        <w:jc w:val="center"/>
        <w:rPr>
          <w:rFonts w:ascii="Arial" w:hAnsi="Arial" w:cs="Arial"/>
          <w:sz w:val="20"/>
          <w:szCs w:val="20"/>
        </w:rPr>
      </w:pPr>
    </w:p>
    <w:p w:rsidR="00000000" w:rsidRDefault="000B089D">
      <w:pPr>
        <w:pStyle w:val="Zkladntext"/>
        <w:jc w:val="center"/>
        <w:rPr>
          <w:rFonts w:ascii="Arial" w:hAnsi="Arial" w:cs="Arial"/>
          <w:sz w:val="20"/>
          <w:szCs w:val="20"/>
        </w:rPr>
      </w:pPr>
    </w:p>
    <w:p w:rsidR="00000000" w:rsidRDefault="000B089D">
      <w:pPr>
        <w:pStyle w:val="Zkladntext"/>
        <w:jc w:val="center"/>
        <w:rPr>
          <w:rFonts w:ascii="Arial" w:hAnsi="Arial" w:cs="Arial"/>
          <w:sz w:val="20"/>
          <w:szCs w:val="20"/>
        </w:rPr>
      </w:pPr>
    </w:p>
    <w:p w:rsidR="00000000" w:rsidRDefault="000B089D">
      <w:pPr>
        <w:pStyle w:val="Zkladntext"/>
        <w:jc w:val="center"/>
        <w:rPr>
          <w:rFonts w:ascii="Arial" w:hAnsi="Arial" w:cs="Arial"/>
          <w:sz w:val="20"/>
          <w:szCs w:val="20"/>
        </w:rPr>
      </w:pPr>
    </w:p>
    <w:p w:rsidR="00000000" w:rsidRDefault="000B089D">
      <w:pPr>
        <w:pStyle w:val="Zkladntext"/>
        <w:jc w:val="center"/>
        <w:rPr>
          <w:rFonts w:ascii="Arial" w:hAnsi="Arial" w:cs="Arial"/>
          <w:sz w:val="44"/>
          <w:szCs w:val="36"/>
        </w:rPr>
      </w:pPr>
      <w:r>
        <w:rPr>
          <w:rFonts w:ascii="Arial" w:hAnsi="Arial" w:cs="Arial"/>
          <w:sz w:val="44"/>
          <w:szCs w:val="36"/>
        </w:rPr>
        <w:t xml:space="preserve">TSME   T r </w:t>
      </w:r>
      <w:r>
        <w:rPr>
          <w:rFonts w:ascii="Arial" w:hAnsi="Arial" w:cs="Arial"/>
          <w:sz w:val="44"/>
          <w:szCs w:val="36"/>
        </w:rPr>
        <w:t>e</w:t>
      </w:r>
      <w:r w:rsidR="00FF7BFE">
        <w:rPr>
          <w:rFonts w:ascii="Arial" w:hAnsi="Arial" w:cs="Arial"/>
          <w:sz w:val="44"/>
          <w:szCs w:val="36"/>
        </w:rPr>
        <w:t xml:space="preserve"> </w:t>
      </w:r>
      <w:r>
        <w:rPr>
          <w:rFonts w:ascii="Arial" w:hAnsi="Arial" w:cs="Arial"/>
          <w:sz w:val="44"/>
          <w:szCs w:val="36"/>
        </w:rPr>
        <w:t>n č í n</w:t>
      </w:r>
    </w:p>
    <w:p w:rsidR="00000000" w:rsidRDefault="001C7A88">
      <w:pPr>
        <w:pStyle w:val="Zkladntext"/>
        <w:jc w:val="center"/>
        <w:rPr>
          <w:rFonts w:ascii="Arial" w:hAnsi="Arial" w:cs="Arial"/>
          <w:sz w:val="60"/>
          <w:szCs w:val="60"/>
        </w:rPr>
      </w:pPr>
      <w:r>
        <w:rPr>
          <w:rFonts w:ascii="Arial" w:hAnsi="Arial" w:cs="Arial"/>
          <w:sz w:val="44"/>
          <w:szCs w:val="36"/>
        </w:rPr>
        <w:t>12. - 13</w:t>
      </w:r>
      <w:r w:rsidR="000B089D">
        <w:rPr>
          <w:rFonts w:ascii="Arial" w:hAnsi="Arial" w:cs="Arial"/>
          <w:sz w:val="44"/>
          <w:szCs w:val="36"/>
        </w:rPr>
        <w:t>. október 201</w:t>
      </w:r>
      <w:r>
        <w:rPr>
          <w:rFonts w:ascii="Arial" w:hAnsi="Arial" w:cs="Arial"/>
          <w:sz w:val="44"/>
          <w:szCs w:val="36"/>
        </w:rPr>
        <w:t>6</w:t>
      </w:r>
    </w:p>
    <w:p w:rsidR="00000000" w:rsidRDefault="000B089D">
      <w:pPr>
        <w:pStyle w:val="Zkladntext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60"/>
          <w:szCs w:val="60"/>
        </w:rPr>
        <w:lastRenderedPageBreak/>
        <w:t>Propozície</w:t>
      </w:r>
    </w:p>
    <w:p w:rsidR="00000000" w:rsidRDefault="000B089D">
      <w:pPr>
        <w:pStyle w:val="Zkladntext"/>
        <w:jc w:val="center"/>
        <w:rPr>
          <w:rFonts w:ascii="Arial" w:hAnsi="Arial" w:cs="Arial"/>
          <w:b/>
          <w:bCs/>
          <w:sz w:val="28"/>
          <w:szCs w:val="28"/>
        </w:rPr>
      </w:pPr>
    </w:p>
    <w:p w:rsidR="00000000" w:rsidRDefault="000B089D">
      <w:pPr>
        <w:pStyle w:val="Zkladntext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CELOSLOVENSKÉ FINÁLE </w:t>
      </w:r>
    </w:p>
    <w:p w:rsidR="00000000" w:rsidRDefault="000B089D">
      <w:pPr>
        <w:pStyle w:val="Zkladntext"/>
        <w:jc w:val="center"/>
        <w:rPr>
          <w:sz w:val="20"/>
          <w:szCs w:val="20"/>
        </w:rPr>
      </w:pPr>
      <w:r>
        <w:rPr>
          <w:rFonts w:ascii="Arial" w:hAnsi="Arial" w:cs="Arial"/>
          <w:b/>
          <w:bCs/>
          <w:sz w:val="36"/>
          <w:szCs w:val="36"/>
        </w:rPr>
        <w:t>TECHNICKEJ SÚŤAŽE MLADÝCH ELEKTRONIKOV</w:t>
      </w:r>
    </w:p>
    <w:p w:rsidR="00000000" w:rsidRDefault="000B089D">
      <w:pPr>
        <w:pStyle w:val="Zkladntext"/>
        <w:jc w:val="both"/>
        <w:rPr>
          <w:sz w:val="20"/>
          <w:szCs w:val="20"/>
        </w:rPr>
      </w:pPr>
    </w:p>
    <w:p w:rsidR="00000000" w:rsidRDefault="000B089D">
      <w:pPr>
        <w:pStyle w:val="Zkladntext"/>
        <w:jc w:val="both"/>
        <w:rPr>
          <w:sz w:val="20"/>
          <w:szCs w:val="20"/>
        </w:rPr>
      </w:pPr>
    </w:p>
    <w:p w:rsidR="00000000" w:rsidRDefault="000B089D">
      <w:pPr>
        <w:pStyle w:val="Zkladntext"/>
        <w:jc w:val="both"/>
        <w:rPr>
          <w:sz w:val="20"/>
          <w:szCs w:val="20"/>
        </w:rPr>
      </w:pPr>
      <w:r>
        <w:rPr>
          <w:rFonts w:ascii="Arial" w:hAnsi="Arial" w:cs="Arial"/>
          <w:sz w:val="28"/>
          <w:szCs w:val="28"/>
        </w:rPr>
        <w:t>Cieľ súťaže: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rozvíjať záujem mládeže o elektroniku, zvyšovať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teoretické vedomosti a praktickú zručnosť detí</w:t>
      </w:r>
    </w:p>
    <w:p w:rsidR="00000000" w:rsidRDefault="000B089D">
      <w:pPr>
        <w:pStyle w:val="Zkladntext"/>
        <w:jc w:val="both"/>
        <w:rPr>
          <w:sz w:val="20"/>
          <w:szCs w:val="20"/>
        </w:rPr>
      </w:pPr>
    </w:p>
    <w:p w:rsidR="00000000" w:rsidRDefault="000B089D">
      <w:pPr>
        <w:pStyle w:val="Zkladntext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0rganizátor súťaže: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>Slovenská spol</w:t>
      </w:r>
      <w:r>
        <w:rPr>
          <w:rFonts w:ascii="Arial" w:hAnsi="Arial" w:cs="Arial"/>
          <w:b/>
          <w:bCs/>
          <w:sz w:val="28"/>
          <w:szCs w:val="28"/>
        </w:rPr>
        <w:t xml:space="preserve">očnosť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elektronikov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Bratislava</w:t>
      </w:r>
    </w:p>
    <w:p w:rsidR="00000000" w:rsidRDefault="000B089D">
      <w:pPr>
        <w:pStyle w:val="Zkladntext"/>
        <w:ind w:left="2160" w:firstLine="720"/>
        <w:jc w:val="both"/>
        <w:rPr>
          <w:rFonts w:ascii="Arial" w:hAnsi="Arial" w:cs="Arial"/>
          <w:b/>
          <w:bCs/>
          <w:sz w:val="28"/>
          <w:szCs w:val="20"/>
        </w:rPr>
      </w:pPr>
      <w:r>
        <w:rPr>
          <w:rFonts w:ascii="Arial" w:hAnsi="Arial" w:cs="Arial"/>
          <w:b/>
          <w:bCs/>
          <w:sz w:val="28"/>
          <w:szCs w:val="28"/>
        </w:rPr>
        <w:t>Ministerstvo školstva SR</w:t>
      </w:r>
    </w:p>
    <w:p w:rsidR="00000000" w:rsidRDefault="000B089D">
      <w:pPr>
        <w:pStyle w:val="Zkladntext"/>
        <w:ind w:left="2160"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0"/>
        </w:rPr>
        <w:t xml:space="preserve">EXPOCENTER, </w:t>
      </w:r>
      <w:proofErr w:type="spellStart"/>
      <w:r>
        <w:rPr>
          <w:rFonts w:ascii="Arial" w:hAnsi="Arial" w:cs="Arial"/>
          <w:b/>
          <w:bCs/>
          <w:sz w:val="28"/>
          <w:szCs w:val="20"/>
        </w:rPr>
        <w:t>a.s.Trenčín</w:t>
      </w:r>
      <w:proofErr w:type="spellEnd"/>
      <w:r>
        <w:rPr>
          <w:rFonts w:ascii="Arial" w:hAnsi="Arial" w:cs="Arial"/>
          <w:b/>
          <w:bCs/>
          <w:sz w:val="28"/>
          <w:szCs w:val="20"/>
        </w:rPr>
        <w:t xml:space="preserve">, </w:t>
      </w:r>
    </w:p>
    <w:p w:rsidR="00000000" w:rsidRDefault="000B089D">
      <w:pPr>
        <w:pStyle w:val="Zkladntext"/>
        <w:ind w:left="1440" w:firstLine="720"/>
        <w:jc w:val="both"/>
        <w:rPr>
          <w:sz w:val="20"/>
          <w:szCs w:val="20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 xml:space="preserve">S O U, Pod Sokolicami 14, Trenčín </w:t>
      </w:r>
    </w:p>
    <w:p w:rsidR="00000000" w:rsidRDefault="000B089D">
      <w:pPr>
        <w:pStyle w:val="Zkladntext"/>
        <w:jc w:val="both"/>
        <w:rPr>
          <w:sz w:val="20"/>
          <w:szCs w:val="20"/>
        </w:rPr>
      </w:pPr>
    </w:p>
    <w:p w:rsidR="00000000" w:rsidRDefault="000B089D">
      <w:pPr>
        <w:pStyle w:val="Zkladntex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Riaditeľ súťaže: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Miro Kohút, SSE Bratislava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:rsidR="00000000" w:rsidRDefault="000B089D">
      <w:pPr>
        <w:pStyle w:val="Zkladntex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Komisár súťaže: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Jaroslav </w:t>
      </w:r>
      <w:proofErr w:type="spellStart"/>
      <w:r>
        <w:rPr>
          <w:rFonts w:ascii="Arial" w:hAnsi="Arial" w:cs="Arial"/>
          <w:sz w:val="28"/>
          <w:szCs w:val="28"/>
        </w:rPr>
        <w:t>Hošťálek</w:t>
      </w:r>
      <w:proofErr w:type="spellEnd"/>
      <w:r>
        <w:rPr>
          <w:rFonts w:ascii="Arial" w:hAnsi="Arial" w:cs="Arial"/>
          <w:sz w:val="28"/>
          <w:szCs w:val="28"/>
        </w:rPr>
        <w:t>, Klub elektroniky Trenčín</w:t>
      </w:r>
    </w:p>
    <w:p w:rsidR="00000000" w:rsidRDefault="000B089D">
      <w:pPr>
        <w:pStyle w:val="Zkladntex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Predseda poroty: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Ing. Tomáš </w:t>
      </w:r>
      <w:proofErr w:type="spellStart"/>
      <w:r>
        <w:rPr>
          <w:rFonts w:ascii="Arial" w:hAnsi="Arial" w:cs="Arial"/>
          <w:sz w:val="28"/>
          <w:szCs w:val="28"/>
        </w:rPr>
        <w:t>Pavlíček</w:t>
      </w:r>
      <w:proofErr w:type="spellEnd"/>
      <w:r>
        <w:rPr>
          <w:rFonts w:ascii="Arial" w:hAnsi="Arial" w:cs="Arial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</w:rPr>
        <w:t>Hifiklub</w:t>
      </w:r>
      <w:proofErr w:type="spellEnd"/>
      <w:r>
        <w:rPr>
          <w:rFonts w:ascii="Arial" w:hAnsi="Arial" w:cs="Arial"/>
          <w:sz w:val="28"/>
          <w:szCs w:val="28"/>
        </w:rPr>
        <w:t xml:space="preserve"> Topoľčany </w:t>
      </w:r>
    </w:p>
    <w:p w:rsidR="00000000" w:rsidRDefault="001C7A88">
      <w:pPr>
        <w:pStyle w:val="Zkladntex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Dátum súťaže: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12. – 13. október 2016</w:t>
      </w:r>
    </w:p>
    <w:p w:rsidR="00000000" w:rsidRDefault="000B089D">
      <w:pPr>
        <w:pStyle w:val="Zkladntext"/>
        <w:ind w:left="2880" w:hanging="2880"/>
        <w:jc w:val="both"/>
        <w:rPr>
          <w:rStyle w:val="Siln"/>
          <w:rFonts w:ascii="Arial" w:hAnsi="Arial" w:cs="Arial"/>
          <w:b w:val="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Miesto:</w:t>
      </w:r>
      <w:r>
        <w:rPr>
          <w:rFonts w:ascii="Arial" w:hAnsi="Arial" w:cs="Arial"/>
          <w:sz w:val="28"/>
          <w:szCs w:val="28"/>
        </w:rPr>
        <w:tab/>
      </w:r>
      <w:r>
        <w:rPr>
          <w:rStyle w:val="Siln"/>
          <w:rFonts w:ascii="Arial" w:hAnsi="Arial" w:cs="Arial"/>
          <w:sz w:val="28"/>
          <w:szCs w:val="28"/>
        </w:rPr>
        <w:t>Stredná odborná škola</w:t>
      </w:r>
      <w:r>
        <w:rPr>
          <w:rStyle w:val="Siln"/>
          <w:rFonts w:ascii="Arial" w:hAnsi="Arial" w:cs="Arial"/>
          <w:b w:val="0"/>
          <w:sz w:val="28"/>
          <w:szCs w:val="28"/>
        </w:rPr>
        <w:t xml:space="preserve">, Pod Sokolicami 14, </w:t>
      </w:r>
    </w:p>
    <w:p w:rsidR="00000000" w:rsidRDefault="000B089D">
      <w:pPr>
        <w:pStyle w:val="Zkladntext"/>
        <w:ind w:left="2880" w:hanging="720"/>
        <w:jc w:val="both"/>
        <w:rPr>
          <w:rFonts w:ascii="Arial" w:hAnsi="Arial" w:cs="Arial"/>
          <w:b/>
          <w:sz w:val="28"/>
          <w:szCs w:val="28"/>
        </w:rPr>
      </w:pPr>
      <w:r>
        <w:rPr>
          <w:rStyle w:val="Siln"/>
          <w:rFonts w:ascii="Arial" w:hAnsi="Arial" w:cs="Arial"/>
          <w:b w:val="0"/>
          <w:sz w:val="28"/>
          <w:szCs w:val="28"/>
        </w:rPr>
        <w:tab/>
        <w:t>911 01 Trenčín</w:t>
      </w:r>
    </w:p>
    <w:p w:rsidR="00000000" w:rsidRDefault="000B089D">
      <w:pPr>
        <w:pStyle w:val="Zkladntext"/>
        <w:ind w:left="28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8"/>
          <w:szCs w:val="28"/>
        </w:rPr>
        <w:t xml:space="preserve">Veľtrh </w:t>
      </w:r>
      <w:proofErr w:type="spellStart"/>
      <w:r>
        <w:rPr>
          <w:rFonts w:ascii="Arial" w:hAnsi="Arial" w:cs="Arial"/>
          <w:b/>
          <w:sz w:val="28"/>
          <w:szCs w:val="28"/>
        </w:rPr>
        <w:t>EloSys</w:t>
      </w:r>
      <w:proofErr w:type="spellEnd"/>
      <w:r>
        <w:rPr>
          <w:rFonts w:ascii="Arial" w:hAnsi="Arial" w:cs="Arial"/>
          <w:sz w:val="28"/>
          <w:szCs w:val="16"/>
        </w:rPr>
        <w:t>, pavilón 1 - poschodie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</w:t>
      </w:r>
    </w:p>
    <w:p w:rsidR="00000000" w:rsidRDefault="000B089D">
      <w:pPr>
        <w:pStyle w:val="Zkladntext"/>
        <w:ind w:left="2880"/>
        <w:jc w:val="both"/>
        <w:rPr>
          <w:rFonts w:ascii="Arial" w:hAnsi="Arial" w:cs="Arial"/>
          <w:sz w:val="20"/>
          <w:szCs w:val="20"/>
        </w:rPr>
      </w:pPr>
    </w:p>
    <w:p w:rsidR="00000000" w:rsidRDefault="000B089D">
      <w:pPr>
        <w:pStyle w:val="Zkladntex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Súťažná kategória:</w:t>
      </w:r>
      <w:r>
        <w:rPr>
          <w:rFonts w:ascii="Arial" w:hAnsi="Arial" w:cs="Arial"/>
          <w:sz w:val="28"/>
          <w:szCs w:val="28"/>
        </w:rPr>
        <w:tab/>
        <w:t>TSME je súťažou tých, ktorí boli v školskom roku</w:t>
      </w:r>
    </w:p>
    <w:p w:rsidR="00000000" w:rsidRDefault="001C7A88">
      <w:pPr>
        <w:pStyle w:val="Zkladntext"/>
        <w:ind w:left="2160"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2015/2016</w:t>
      </w:r>
      <w:r w:rsidR="000B089D">
        <w:rPr>
          <w:rFonts w:ascii="Arial" w:hAnsi="Arial" w:cs="Arial"/>
          <w:sz w:val="28"/>
          <w:szCs w:val="28"/>
        </w:rPr>
        <w:t xml:space="preserve"> ž</w:t>
      </w:r>
      <w:r w:rsidR="000B089D">
        <w:rPr>
          <w:rFonts w:ascii="Arial" w:hAnsi="Arial" w:cs="Arial"/>
          <w:sz w:val="28"/>
          <w:szCs w:val="28"/>
        </w:rPr>
        <w:t xml:space="preserve">iakmi ZŠ alebo reálnych gymnázií </w:t>
      </w:r>
    </w:p>
    <w:p w:rsidR="00000000" w:rsidRDefault="000B089D">
      <w:pPr>
        <w:pStyle w:val="Zkladntext"/>
        <w:ind w:left="2160" w:firstLine="720"/>
        <w:jc w:val="both"/>
        <w:rPr>
          <w:sz w:val="20"/>
          <w:szCs w:val="20"/>
        </w:rPr>
      </w:pPr>
      <w:r>
        <w:rPr>
          <w:rFonts w:ascii="Arial" w:hAnsi="Arial" w:cs="Arial"/>
          <w:sz w:val="28"/>
          <w:szCs w:val="28"/>
        </w:rPr>
        <w:t xml:space="preserve">do kvinty </w:t>
      </w:r>
    </w:p>
    <w:p w:rsidR="00000000" w:rsidRDefault="000B089D">
      <w:pPr>
        <w:pStyle w:val="Zkladntext"/>
        <w:jc w:val="both"/>
        <w:rPr>
          <w:sz w:val="20"/>
          <w:szCs w:val="20"/>
        </w:rPr>
      </w:pPr>
    </w:p>
    <w:p w:rsidR="00000000" w:rsidRDefault="000B089D">
      <w:pPr>
        <w:pStyle w:val="Zkladntex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Podmienky účasti:</w:t>
      </w:r>
      <w:r>
        <w:rPr>
          <w:rFonts w:ascii="Arial" w:hAnsi="Arial" w:cs="Arial"/>
          <w:sz w:val="28"/>
          <w:szCs w:val="28"/>
        </w:rPr>
        <w:tab/>
        <w:t xml:space="preserve">Súťaže sa môžu zúčastniť </w:t>
      </w:r>
      <w:r>
        <w:rPr>
          <w:rFonts w:ascii="Arial" w:hAnsi="Arial" w:cs="Arial"/>
          <w:b/>
          <w:bCs/>
          <w:sz w:val="28"/>
          <w:szCs w:val="28"/>
          <w:u w:val="single"/>
        </w:rPr>
        <w:t>najlepší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u w:val="single"/>
        </w:rPr>
        <w:t>traja</w:t>
      </w:r>
      <w:r>
        <w:rPr>
          <w:rFonts w:ascii="Arial" w:hAnsi="Arial" w:cs="Arial"/>
          <w:sz w:val="28"/>
          <w:szCs w:val="28"/>
        </w:rPr>
        <w:t xml:space="preserve"> </w:t>
      </w:r>
    </w:p>
    <w:p w:rsidR="00000000" w:rsidRDefault="000B089D">
      <w:pPr>
        <w:pStyle w:val="Zkladntext"/>
        <w:ind w:left="288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z miestnych alebo oblastných kôl, resp. zo stredných odborných škôl. </w:t>
      </w:r>
    </w:p>
    <w:p w:rsidR="00000000" w:rsidRDefault="000B089D">
      <w:pPr>
        <w:pStyle w:val="Zkladntext"/>
        <w:ind w:left="288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SSE zabezpečí zdarma pre každého organizátora stavebnice.</w:t>
      </w:r>
    </w:p>
    <w:p w:rsidR="00000000" w:rsidRDefault="000B089D">
      <w:pPr>
        <w:pStyle w:val="Zkladntext"/>
        <w:ind w:left="2880"/>
        <w:jc w:val="both"/>
        <w:rPr>
          <w:sz w:val="20"/>
          <w:szCs w:val="20"/>
        </w:rPr>
      </w:pPr>
      <w:r>
        <w:rPr>
          <w:rFonts w:ascii="Arial" w:hAnsi="Arial" w:cs="Arial"/>
          <w:sz w:val="28"/>
          <w:szCs w:val="28"/>
        </w:rPr>
        <w:t>Súťažiaci, ktorí si pri</w:t>
      </w:r>
      <w:r>
        <w:rPr>
          <w:rFonts w:ascii="Arial" w:hAnsi="Arial" w:cs="Arial"/>
          <w:sz w:val="28"/>
          <w:szCs w:val="28"/>
        </w:rPr>
        <w:t xml:space="preserve">nesú vlastný fungujúci výrobok  z oblasti elektroniky s vlastnou technickou dokumentáciou (schéma zapojenia, stručný popis činnosti a </w:t>
      </w:r>
      <w:proofErr w:type="spellStart"/>
      <w:r>
        <w:rPr>
          <w:rFonts w:ascii="Arial" w:hAnsi="Arial" w:cs="Arial"/>
          <w:sz w:val="28"/>
          <w:szCs w:val="28"/>
        </w:rPr>
        <w:t>tech</w:t>
      </w:r>
      <w:proofErr w:type="spellEnd"/>
      <w:r>
        <w:rPr>
          <w:rFonts w:ascii="Arial" w:hAnsi="Arial" w:cs="Arial"/>
          <w:sz w:val="28"/>
          <w:szCs w:val="28"/>
        </w:rPr>
        <w:t>. údaje), budú zaradení do súťaže o najlepší výrobok.</w:t>
      </w:r>
    </w:p>
    <w:p w:rsidR="00000000" w:rsidRDefault="000B089D">
      <w:pPr>
        <w:pStyle w:val="Zkladntext"/>
        <w:jc w:val="both"/>
        <w:rPr>
          <w:sz w:val="20"/>
          <w:szCs w:val="20"/>
        </w:rPr>
      </w:pPr>
    </w:p>
    <w:p w:rsidR="00000000" w:rsidRDefault="000B089D">
      <w:pPr>
        <w:pStyle w:val="Zkladntext"/>
        <w:jc w:val="both"/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t xml:space="preserve">Prihlášky: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Zasielajte spolu s výsledkovou listinou okresného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(regionálneho) kola TSME na adresu SSE. </w:t>
      </w:r>
    </w:p>
    <w:p w:rsidR="00000000" w:rsidRDefault="000B089D">
      <w:pPr>
        <w:pStyle w:val="Hlavika"/>
        <w:jc w:val="both"/>
        <w:rPr>
          <w:rFonts w:ascii="Arial" w:hAnsi="Arial" w:cs="Arial"/>
        </w:rPr>
      </w:pPr>
    </w:p>
    <w:p w:rsidR="00000000" w:rsidRDefault="000B089D">
      <w:pPr>
        <w:pStyle w:val="Hlavika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Súťažné disciplíny: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>1. Technická súťaž</w:t>
      </w:r>
    </w:p>
    <w:p w:rsidR="00000000" w:rsidRDefault="000B089D">
      <w:pPr>
        <w:pStyle w:val="Hlavika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a. odborný test</w:t>
      </w:r>
    </w:p>
    <w:p w:rsidR="00000000" w:rsidRDefault="000B089D">
      <w:pPr>
        <w:pStyle w:val="Zkladntex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b. praktická stavba súťažného výrobku</w:t>
      </w:r>
    </w:p>
    <w:p w:rsidR="00000000" w:rsidRDefault="000B089D">
      <w:pPr>
        <w:pStyle w:val="Zkladntext"/>
        <w:jc w:val="both"/>
        <w:rPr>
          <w:sz w:val="20"/>
          <w:szCs w:val="20"/>
        </w:rPr>
      </w:pPr>
      <w:r>
        <w:rPr>
          <w:rFonts w:ascii="Arial" w:hAnsi="Arial" w:cs="Arial"/>
          <w:sz w:val="28"/>
          <w:szCs w:val="28"/>
        </w:rPr>
        <w:tab/>
        <w:t>Odborná  porota  vyhodnotí  v  každej  disciplíne  poradie  súťažiacich  jednotlivcov podľa získaných bo</w:t>
      </w:r>
      <w:r>
        <w:rPr>
          <w:rFonts w:ascii="Arial" w:hAnsi="Arial" w:cs="Arial"/>
          <w:sz w:val="28"/>
          <w:szCs w:val="28"/>
        </w:rPr>
        <w:t xml:space="preserve">dov. Konečné  umiestnenie  v  TSME je dané súčtom  bodov z  jednotlivých  disciplín. </w:t>
      </w:r>
    </w:p>
    <w:p w:rsidR="00000000" w:rsidRDefault="000B089D">
      <w:pPr>
        <w:pStyle w:val="Zkladntext"/>
        <w:jc w:val="both"/>
        <w:rPr>
          <w:sz w:val="20"/>
          <w:szCs w:val="20"/>
        </w:rPr>
      </w:pPr>
    </w:p>
    <w:p w:rsidR="00000000" w:rsidRDefault="000B089D">
      <w:pPr>
        <w:pStyle w:val="Zkladntex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ab/>
        <w:t xml:space="preserve">a)  odborný test </w:t>
      </w:r>
    </w:p>
    <w:p w:rsidR="00000000" w:rsidRDefault="000B089D">
      <w:pPr>
        <w:pStyle w:val="Zkladntext"/>
        <w:jc w:val="both"/>
        <w:rPr>
          <w:sz w:val="20"/>
          <w:szCs w:val="20"/>
        </w:rPr>
      </w:pPr>
      <w:r>
        <w:rPr>
          <w:rFonts w:ascii="Arial" w:hAnsi="Arial" w:cs="Arial"/>
          <w:sz w:val="28"/>
          <w:szCs w:val="28"/>
        </w:rPr>
        <w:tab/>
        <w:t>Každej  súťažnej  otázke  bude priradená bodová  hodnota. Poradie súťažiacich sa určí súčtom získaných bodov. V prípade rovnosti bodov rozhoduje lepš</w:t>
      </w:r>
      <w:r>
        <w:rPr>
          <w:rFonts w:ascii="Arial" w:hAnsi="Arial" w:cs="Arial"/>
          <w:sz w:val="28"/>
          <w:szCs w:val="28"/>
        </w:rPr>
        <w:t>í čas odovzdania testu.</w:t>
      </w:r>
    </w:p>
    <w:p w:rsidR="00000000" w:rsidRDefault="000B089D">
      <w:pPr>
        <w:pStyle w:val="Zkladntext"/>
        <w:jc w:val="both"/>
        <w:rPr>
          <w:sz w:val="20"/>
          <w:szCs w:val="20"/>
        </w:rPr>
      </w:pPr>
    </w:p>
    <w:p w:rsidR="00000000" w:rsidRDefault="000B089D">
      <w:pPr>
        <w:pStyle w:val="Zkladntex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ab/>
        <w:t>b)  stavba súťažného výrobku</w:t>
      </w:r>
    </w:p>
    <w:p w:rsidR="00000000" w:rsidRDefault="000B089D">
      <w:pPr>
        <w:pStyle w:val="Zkladntext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Súťažiaci zhotovia elektronický výrobok z dodanej stavebnice, na základe schémy zapojenia. Hodnotí sa:</w:t>
      </w:r>
    </w:p>
    <w:p w:rsidR="00000000" w:rsidRDefault="000B089D">
      <w:pPr>
        <w:pStyle w:val="Zkladntext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     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- funkčnosť</w:t>
      </w:r>
    </w:p>
    <w:p w:rsidR="00000000" w:rsidRDefault="000B089D">
      <w:pPr>
        <w:pStyle w:val="Zkladntext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     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- kvalita spájkovania</w:t>
      </w:r>
    </w:p>
    <w:p w:rsidR="00000000" w:rsidRDefault="000B089D">
      <w:pPr>
        <w:pStyle w:val="Zkladntext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     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- celkový vzhľad výrobku</w:t>
      </w:r>
    </w:p>
    <w:p w:rsidR="00000000" w:rsidRDefault="000B089D">
      <w:pPr>
        <w:pStyle w:val="Zkladntext"/>
        <w:jc w:val="both"/>
        <w:rPr>
          <w:rFonts w:ascii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     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- čas </w:t>
      </w:r>
      <w:r>
        <w:rPr>
          <w:rFonts w:ascii="Arial" w:hAnsi="Arial" w:cs="Arial"/>
          <w:sz w:val="28"/>
          <w:szCs w:val="28"/>
        </w:rPr>
        <w:t>zhotovenia výrobku,</w:t>
      </w:r>
    </w:p>
    <w:p w:rsidR="00000000" w:rsidRDefault="000B089D">
      <w:pPr>
        <w:pStyle w:val="Zkladntex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pričom výrobky nefunkčné z viny súťažiaceho sa umiestnia až za všetkými funkčnými výrobkami.</w:t>
      </w:r>
    </w:p>
    <w:p w:rsidR="00000000" w:rsidRDefault="000B089D">
      <w:pPr>
        <w:pStyle w:val="Zkladntex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V prípade rovnakého súčtu poradí viacerých súťažiacich rozhodne o konečnom poradí v tejto disciplíne kvalita spájkovania. Problém nefunkčnosti</w:t>
      </w:r>
      <w:r>
        <w:rPr>
          <w:rFonts w:ascii="Arial" w:hAnsi="Arial" w:cs="Arial"/>
          <w:sz w:val="28"/>
          <w:szCs w:val="28"/>
        </w:rPr>
        <w:t xml:space="preserve"> jednoznačne rozhodne porota kontrolou odovzdaného výrobku. Výrobky nefunkčné, bez  zavinenia súťažiaceho (napr. chybnou súčiastkou) sa hodnotia ako funkčné.</w:t>
      </w:r>
    </w:p>
    <w:p w:rsidR="00000000" w:rsidRDefault="000B089D">
      <w:pPr>
        <w:pStyle w:val="Zkladntext"/>
        <w:ind w:firstLine="720"/>
        <w:jc w:val="both"/>
        <w:rPr>
          <w:sz w:val="20"/>
          <w:szCs w:val="20"/>
        </w:rPr>
      </w:pPr>
      <w:r>
        <w:rPr>
          <w:rFonts w:ascii="Arial" w:hAnsi="Arial" w:cs="Arial"/>
          <w:sz w:val="28"/>
          <w:szCs w:val="28"/>
        </w:rPr>
        <w:t>Oprava chybného výrobku po odovzdaní nie je prípustná. Organizátor určí časový limit na zhotovenie</w:t>
      </w:r>
      <w:r>
        <w:rPr>
          <w:rFonts w:ascii="Arial" w:hAnsi="Arial" w:cs="Arial"/>
          <w:sz w:val="28"/>
          <w:szCs w:val="28"/>
        </w:rPr>
        <w:t xml:space="preserve"> súťažného výrobku  podľa jeho náročnosti.</w:t>
      </w:r>
    </w:p>
    <w:p w:rsidR="00000000" w:rsidRDefault="000B089D">
      <w:pPr>
        <w:pStyle w:val="Zkladntext"/>
        <w:jc w:val="both"/>
        <w:rPr>
          <w:sz w:val="20"/>
          <w:szCs w:val="20"/>
        </w:rPr>
      </w:pPr>
    </w:p>
    <w:p w:rsidR="00000000" w:rsidRDefault="000B089D">
      <w:pPr>
        <w:pStyle w:val="Zkladntext"/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2.   Súťaž prinesených výrobkov.</w:t>
      </w:r>
    </w:p>
    <w:p w:rsidR="00000000" w:rsidRDefault="000B089D">
      <w:pPr>
        <w:pStyle w:val="Zkladntex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 xml:space="preserve">Prinesené výrobky hodnotia všetci účastníci súťaže – anketa. Autori najlepších výrobkov budú obhajovať svoje práce. </w:t>
      </w:r>
    </w:p>
    <w:p w:rsidR="00000000" w:rsidRDefault="000B089D">
      <w:pPr>
        <w:pStyle w:val="Zkladntext"/>
        <w:ind w:firstLine="720"/>
        <w:jc w:val="both"/>
        <w:rPr>
          <w:sz w:val="20"/>
          <w:szCs w:val="20"/>
        </w:rPr>
      </w:pPr>
      <w:r>
        <w:rPr>
          <w:rFonts w:ascii="Arial" w:hAnsi="Arial" w:cs="Arial"/>
          <w:sz w:val="28"/>
          <w:szCs w:val="28"/>
        </w:rPr>
        <w:t>Obhajobu hodnotí porota.</w:t>
      </w:r>
    </w:p>
    <w:p w:rsidR="00000000" w:rsidRDefault="000B089D">
      <w:pPr>
        <w:pStyle w:val="Zkladntext"/>
        <w:rPr>
          <w:sz w:val="20"/>
          <w:szCs w:val="20"/>
        </w:rPr>
      </w:pPr>
    </w:p>
    <w:p w:rsidR="00000000" w:rsidRDefault="000B089D">
      <w:pPr>
        <w:pStyle w:val="Zkladntext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Ocenenia.</w:t>
      </w:r>
    </w:p>
    <w:p w:rsidR="00000000" w:rsidRDefault="000B089D">
      <w:pPr>
        <w:pStyle w:val="Zkladntext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Prví traja v technickej </w:t>
      </w:r>
      <w:r>
        <w:rPr>
          <w:rFonts w:ascii="Arial" w:hAnsi="Arial" w:cs="Arial"/>
          <w:sz w:val="28"/>
          <w:szCs w:val="28"/>
        </w:rPr>
        <w:t xml:space="preserve">súťaži ako i v súťaži prinesených výrobkov budú odmenení diplomom a vecnými cenami. </w:t>
      </w:r>
    </w:p>
    <w:p w:rsidR="00000000" w:rsidRDefault="000B089D">
      <w:pPr>
        <w:pStyle w:val="Zkladntext"/>
        <w:rPr>
          <w:rFonts w:ascii="Arial" w:hAnsi="Arial" w:cs="Arial"/>
          <w:b/>
          <w:bCs/>
          <w:sz w:val="28"/>
          <w:szCs w:val="28"/>
        </w:rPr>
      </w:pPr>
    </w:p>
    <w:p w:rsidR="00000000" w:rsidRDefault="000B089D">
      <w:pPr>
        <w:pStyle w:val="Zkladntex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Časový  plán:</w:t>
      </w:r>
    </w:p>
    <w:p w:rsidR="00000000" w:rsidRDefault="001C7A88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12. 10. 2016</w:t>
      </w:r>
      <w:r w:rsidR="000B089D">
        <w:rPr>
          <w:rFonts w:ascii="Arial" w:hAnsi="Arial" w:cs="Arial"/>
          <w:sz w:val="28"/>
          <w:szCs w:val="28"/>
        </w:rPr>
        <w:tab/>
      </w:r>
      <w:r w:rsidR="000B089D">
        <w:rPr>
          <w:rFonts w:ascii="Arial" w:hAnsi="Arial" w:cs="Arial"/>
          <w:sz w:val="28"/>
          <w:szCs w:val="28"/>
        </w:rPr>
        <w:tab/>
        <w:t xml:space="preserve"> 8.00</w:t>
      </w:r>
      <w:r w:rsidR="000B089D">
        <w:rPr>
          <w:rFonts w:ascii="Arial" w:hAnsi="Arial" w:cs="Arial"/>
          <w:sz w:val="28"/>
          <w:szCs w:val="28"/>
        </w:rPr>
        <w:tab/>
        <w:t xml:space="preserve">príchod, prezentácia </w:t>
      </w:r>
    </w:p>
    <w:p w:rsidR="00000000" w:rsidRDefault="000B089D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streda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a odovzdanie prineseného výrobku</w:t>
      </w:r>
    </w:p>
    <w:p w:rsidR="00000000" w:rsidRDefault="000B089D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SOŠ Trenčín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10.00 otvorenie súťaže</w:t>
      </w:r>
    </w:p>
    <w:p w:rsidR="00000000" w:rsidRDefault="000B089D">
      <w:pPr>
        <w:pStyle w:val="Zkladntext"/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konštrukcia elektronického výrobku</w:t>
      </w:r>
    </w:p>
    <w:p w:rsidR="00000000" w:rsidRDefault="000B089D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13.00</w:t>
      </w:r>
      <w:r>
        <w:rPr>
          <w:rFonts w:ascii="Arial" w:hAnsi="Arial" w:cs="Arial"/>
          <w:sz w:val="28"/>
          <w:szCs w:val="28"/>
        </w:rPr>
        <w:tab/>
        <w:t>obed</w:t>
      </w:r>
    </w:p>
    <w:p w:rsidR="00000000" w:rsidRDefault="000B089D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14.00</w:t>
      </w:r>
      <w:r>
        <w:rPr>
          <w:rFonts w:ascii="Arial" w:hAnsi="Arial" w:cs="Arial"/>
          <w:sz w:val="28"/>
          <w:szCs w:val="28"/>
        </w:rPr>
        <w:tab/>
        <w:t>konštrukcia elektronického výrobku</w:t>
      </w:r>
    </w:p>
    <w:p w:rsidR="00000000" w:rsidRDefault="000B089D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16.00 anketa o najlepší prinesený výrobok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19.00 odborný test</w:t>
      </w:r>
    </w:p>
    <w:p w:rsidR="00000000" w:rsidRDefault="000B089D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8"/>
          <w:szCs w:val="28"/>
        </w:rPr>
      </w:pPr>
    </w:p>
    <w:p w:rsidR="00000000" w:rsidRDefault="001C7A88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13. 10. 2016</w:t>
      </w:r>
      <w:r w:rsidR="000B089D">
        <w:rPr>
          <w:rFonts w:ascii="Arial" w:hAnsi="Arial" w:cs="Arial"/>
          <w:sz w:val="28"/>
          <w:szCs w:val="28"/>
        </w:rPr>
        <w:tab/>
      </w:r>
      <w:r w:rsidR="000B089D">
        <w:rPr>
          <w:rFonts w:ascii="Arial" w:hAnsi="Arial" w:cs="Arial"/>
          <w:sz w:val="28"/>
          <w:szCs w:val="28"/>
        </w:rPr>
        <w:tab/>
        <w:t xml:space="preserve">  9.00 obhajoba najlepších výrobkov</w:t>
      </w:r>
    </w:p>
    <w:p w:rsidR="00000000" w:rsidRDefault="000B089D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štvrtok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11.00 prehliadka medzinárodného veľtrhu </w:t>
      </w:r>
      <w:proofErr w:type="spellStart"/>
      <w:r>
        <w:rPr>
          <w:rFonts w:ascii="Arial" w:hAnsi="Arial" w:cs="Arial"/>
          <w:sz w:val="28"/>
          <w:szCs w:val="28"/>
        </w:rPr>
        <w:t>EloSys</w:t>
      </w:r>
      <w:proofErr w:type="spellEnd"/>
    </w:p>
    <w:p w:rsidR="00000000" w:rsidRDefault="000B089D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t>EloSys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Trenčín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12.</w:t>
      </w:r>
      <w:r>
        <w:rPr>
          <w:rFonts w:ascii="Arial" w:hAnsi="Arial" w:cs="Arial"/>
          <w:sz w:val="28"/>
          <w:szCs w:val="28"/>
        </w:rPr>
        <w:t>00</w:t>
      </w:r>
      <w:r>
        <w:rPr>
          <w:rFonts w:ascii="Arial" w:hAnsi="Arial" w:cs="Arial"/>
          <w:sz w:val="28"/>
          <w:szCs w:val="28"/>
        </w:rPr>
        <w:tab/>
        <w:t>slávnostné vyhodnotenie súťaže</w:t>
      </w:r>
    </w:p>
    <w:p w:rsidR="00000000" w:rsidRDefault="00F1738C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pavilón č.1</w:t>
      </w:r>
      <w:r w:rsidR="000B089D">
        <w:rPr>
          <w:rFonts w:ascii="Arial" w:hAnsi="Arial" w:cs="Arial"/>
          <w:sz w:val="28"/>
          <w:szCs w:val="28"/>
        </w:rPr>
        <w:tab/>
      </w:r>
      <w:r w:rsidR="000B089D">
        <w:rPr>
          <w:rFonts w:ascii="Arial" w:hAnsi="Arial" w:cs="Arial"/>
          <w:sz w:val="28"/>
          <w:szCs w:val="28"/>
        </w:rPr>
        <w:tab/>
        <w:t>13.00 obed</w:t>
      </w:r>
    </w:p>
    <w:p w:rsidR="00000000" w:rsidRDefault="000B089D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14.00 prehliadka veľtrhu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EloSys</w:t>
      </w:r>
      <w:proofErr w:type="spellEnd"/>
    </w:p>
    <w:p w:rsidR="00000000" w:rsidRDefault="000B089D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b/>
          <w:bCs/>
          <w:sz w:val="28"/>
          <w:szCs w:val="28"/>
        </w:rPr>
        <w:lastRenderedPageBreak/>
        <w:t>Technicko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- organizačné zabezpečenie :</w:t>
      </w:r>
    </w:p>
    <w:p w:rsidR="00000000" w:rsidRDefault="000B089D">
      <w:pPr>
        <w:pStyle w:val="sloseznamu"/>
        <w:ind w:left="0" w:firstLine="72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  <w:szCs w:val="28"/>
        </w:rPr>
        <w:t xml:space="preserve">Každý súťažiaci si prinesie základné náradie elektronika, </w:t>
      </w:r>
      <w:proofErr w:type="spellStart"/>
      <w:r>
        <w:rPr>
          <w:rFonts w:ascii="Arial" w:hAnsi="Arial" w:cs="Arial"/>
          <w:sz w:val="28"/>
          <w:szCs w:val="28"/>
        </w:rPr>
        <w:t>spájko-vačku</w:t>
      </w:r>
      <w:proofErr w:type="spellEnd"/>
      <w:r>
        <w:rPr>
          <w:rFonts w:ascii="Arial" w:hAnsi="Arial" w:cs="Arial"/>
          <w:sz w:val="28"/>
          <w:szCs w:val="28"/>
        </w:rPr>
        <w:t>, písacie potreby, hygienické potreby.</w:t>
      </w:r>
    </w:p>
    <w:p w:rsidR="00000000" w:rsidRDefault="000B089D">
      <w:pPr>
        <w:pStyle w:val="sloseznamu"/>
        <w:ind w:left="0" w:firstLine="72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Registračný poplatok pr</w:t>
      </w:r>
      <w:r>
        <w:rPr>
          <w:rFonts w:ascii="Arial" w:hAnsi="Arial" w:cs="Arial"/>
          <w:sz w:val="28"/>
        </w:rPr>
        <w:t xml:space="preserve">e účastníka je </w:t>
      </w:r>
      <w:r>
        <w:rPr>
          <w:rFonts w:ascii="Arial" w:hAnsi="Arial" w:cs="Arial"/>
          <w:b/>
          <w:sz w:val="28"/>
        </w:rPr>
        <w:t xml:space="preserve">20 €. </w:t>
      </w:r>
    </w:p>
    <w:p w:rsidR="00000000" w:rsidRDefault="000B089D">
      <w:pPr>
        <w:pStyle w:val="sloseznamu"/>
        <w:ind w:left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</w:rPr>
        <w:t xml:space="preserve">         Organizátor </w:t>
      </w:r>
      <w:r>
        <w:rPr>
          <w:rFonts w:ascii="Arial" w:hAnsi="Arial" w:cs="Arial"/>
          <w:b/>
          <w:sz w:val="28"/>
        </w:rPr>
        <w:t xml:space="preserve">hradí súťažiacim a </w:t>
      </w:r>
      <w:proofErr w:type="spellStart"/>
      <w:r>
        <w:rPr>
          <w:rFonts w:ascii="Arial" w:hAnsi="Arial" w:cs="Arial"/>
          <w:b/>
          <w:sz w:val="28"/>
        </w:rPr>
        <w:t>doprovodu</w:t>
      </w:r>
      <w:proofErr w:type="spellEnd"/>
      <w:r>
        <w:rPr>
          <w:rFonts w:ascii="Arial" w:hAnsi="Arial" w:cs="Arial"/>
          <w:b/>
          <w:sz w:val="28"/>
        </w:rPr>
        <w:t xml:space="preserve"> ubytovanie  aj  stravu</w:t>
      </w:r>
      <w:r>
        <w:rPr>
          <w:rFonts w:ascii="Arial" w:hAnsi="Arial" w:cs="Arial"/>
          <w:sz w:val="28"/>
        </w:rPr>
        <w:t xml:space="preserve">  pre  riadne prihlásených účastníkov, zabezpečí im elektronické stavebnice na súťaž a vstup na Medzinárodný veľtrh elektroniky</w:t>
      </w:r>
    </w:p>
    <w:p w:rsidR="00000000" w:rsidRDefault="000B089D">
      <w:pPr>
        <w:pStyle w:val="Zkladntext"/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 prípade, že </w:t>
      </w:r>
      <w:proofErr w:type="spellStart"/>
      <w:r>
        <w:rPr>
          <w:rFonts w:ascii="Arial" w:hAnsi="Arial" w:cs="Arial"/>
          <w:sz w:val="28"/>
          <w:szCs w:val="28"/>
        </w:rPr>
        <w:t>poriadateľovi</w:t>
      </w:r>
      <w:proofErr w:type="spellEnd"/>
      <w:r>
        <w:rPr>
          <w:rFonts w:ascii="Arial" w:hAnsi="Arial" w:cs="Arial"/>
          <w:sz w:val="28"/>
          <w:szCs w:val="28"/>
        </w:rPr>
        <w:t xml:space="preserve"> vznikn</w:t>
      </w:r>
      <w:r>
        <w:rPr>
          <w:rFonts w:ascii="Arial" w:hAnsi="Arial" w:cs="Arial"/>
          <w:sz w:val="28"/>
          <w:szCs w:val="28"/>
        </w:rPr>
        <w:t>ú náklady z nedisciplinovanosti, nedodržania propozícií a pokynov usporiadateľa, hradí ich ten, kto ich zapríčinil.</w:t>
      </w:r>
    </w:p>
    <w:p w:rsidR="00000000" w:rsidRDefault="000B089D">
      <w:pPr>
        <w:pStyle w:val="Zkladntex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Organizátor si vyhradzuje možnosť aktualizovať časový plán, o zmenách budú súťažiaci i </w:t>
      </w:r>
      <w:proofErr w:type="spellStart"/>
      <w:r>
        <w:rPr>
          <w:rFonts w:ascii="Arial" w:hAnsi="Arial" w:cs="Arial"/>
          <w:sz w:val="28"/>
          <w:szCs w:val="28"/>
        </w:rPr>
        <w:t>doprovod</w:t>
      </w:r>
      <w:proofErr w:type="spellEnd"/>
      <w:r>
        <w:rPr>
          <w:rFonts w:ascii="Arial" w:hAnsi="Arial" w:cs="Arial"/>
          <w:sz w:val="28"/>
          <w:szCs w:val="28"/>
        </w:rPr>
        <w:t xml:space="preserve"> včas oboznámení.</w:t>
      </w:r>
    </w:p>
    <w:p w:rsidR="00000000" w:rsidRDefault="000B089D">
      <w:pPr>
        <w:pStyle w:val="Zkladntex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 xml:space="preserve">Informácie - </w:t>
      </w:r>
      <w:r>
        <w:rPr>
          <w:rFonts w:ascii="Arial" w:hAnsi="Arial" w:cs="Arial"/>
          <w:sz w:val="28"/>
          <w:szCs w:val="28"/>
        </w:rPr>
        <w:t>M. Kohút, 09</w:t>
      </w:r>
      <w:r>
        <w:rPr>
          <w:rFonts w:ascii="Arial" w:hAnsi="Arial" w:cs="Arial"/>
          <w:sz w:val="28"/>
          <w:szCs w:val="28"/>
        </w:rPr>
        <w:t>05 / 52 1989</w:t>
      </w:r>
    </w:p>
    <w:p w:rsidR="00000000" w:rsidRDefault="000B089D">
      <w:pPr>
        <w:pStyle w:val="Zkladntext"/>
        <w:rPr>
          <w:rFonts w:ascii="Arial" w:eastAsia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</w:t>
      </w:r>
      <w:r>
        <w:rPr>
          <w:rFonts w:ascii="Arial" w:hAnsi="Arial" w:cs="Arial"/>
          <w:b/>
          <w:bCs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 xml:space="preserve"> J. </w:t>
      </w:r>
      <w:proofErr w:type="spellStart"/>
      <w:r>
        <w:rPr>
          <w:rFonts w:ascii="Arial" w:hAnsi="Arial" w:cs="Arial"/>
          <w:sz w:val="28"/>
          <w:szCs w:val="28"/>
        </w:rPr>
        <w:t>Hoštálek</w:t>
      </w:r>
      <w:proofErr w:type="spellEnd"/>
      <w:r>
        <w:rPr>
          <w:rFonts w:ascii="Arial" w:hAnsi="Arial" w:cs="Arial"/>
          <w:sz w:val="28"/>
          <w:szCs w:val="28"/>
        </w:rPr>
        <w:t xml:space="preserve"> 0908 / 49 333 9 </w:t>
      </w:r>
    </w:p>
    <w:p w:rsidR="00000000" w:rsidRDefault="000B089D">
      <w:pPr>
        <w:pStyle w:val="Zkladntext"/>
        <w:rPr>
          <w:rFonts w:ascii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 xml:space="preserve">Adresa – </w:t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SSE, Wolkrova 4, 851 01 Bratislava</w:t>
      </w:r>
    </w:p>
    <w:p w:rsidR="00000000" w:rsidRDefault="000B089D">
      <w:pPr>
        <w:pStyle w:val="Zkladntex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tel:02/6224 5138, fax 02/62246926</w:t>
      </w:r>
    </w:p>
    <w:p w:rsidR="00000000" w:rsidRDefault="000B089D">
      <w:pPr>
        <w:pStyle w:val="Zkladntext"/>
        <w:ind w:left="1440" w:firstLine="720"/>
        <w:rPr>
          <w:rFonts w:ascii="Arial" w:eastAsia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mail: skse@skse.sk </w:t>
      </w:r>
    </w:p>
    <w:p w:rsidR="00000000" w:rsidRDefault="000B089D">
      <w:pPr>
        <w:pStyle w:val="Hlavika"/>
        <w:jc w:val="both"/>
        <w:rPr>
          <w:rFonts w:ascii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</w:p>
    <w:p w:rsidR="00000000" w:rsidRDefault="000B089D">
      <w:pPr>
        <w:pStyle w:val="Hlavika"/>
        <w:jc w:val="both"/>
        <w:rPr>
          <w:rFonts w:ascii="Arial" w:hAnsi="Arial" w:cs="Arial"/>
          <w:sz w:val="28"/>
          <w:szCs w:val="28"/>
        </w:rPr>
      </w:pPr>
    </w:p>
    <w:p w:rsidR="00000000" w:rsidRDefault="000B089D">
      <w:pPr>
        <w:pStyle w:val="Hlavika"/>
        <w:jc w:val="both"/>
        <w:rPr>
          <w:rFonts w:ascii="Arial" w:hAnsi="Arial" w:cs="Arial"/>
          <w:sz w:val="28"/>
          <w:szCs w:val="28"/>
        </w:rPr>
      </w:pPr>
    </w:p>
    <w:p w:rsidR="00000000" w:rsidRDefault="00400632">
      <w:pPr>
        <w:pStyle w:val="Hlavika"/>
        <w:jc w:val="both"/>
        <w:rPr>
          <w:rFonts w:ascii="Arial" w:hAnsi="Arial" w:cs="Arial"/>
          <w:sz w:val="28"/>
          <w:szCs w:val="28"/>
          <w:lang w:val="sk-SK" w:eastAsia="sk-SK"/>
        </w:rPr>
      </w:pPr>
      <w:r>
        <w:rPr>
          <w:noProof/>
          <w:lang w:eastAsia="sk-SK"/>
        </w:rPr>
        <w:drawing>
          <wp:anchor distT="0" distB="0" distL="114935" distR="114935" simplePos="0" relativeHeight="251655680" behindDoc="1" locked="0" layoutInCell="1" allowOverlap="1">
            <wp:simplePos x="0" y="0"/>
            <wp:positionH relativeFrom="column">
              <wp:posOffset>2527935</wp:posOffset>
            </wp:positionH>
            <wp:positionV relativeFrom="paragraph">
              <wp:posOffset>86360</wp:posOffset>
            </wp:positionV>
            <wp:extent cx="607695" cy="605790"/>
            <wp:effectExtent l="19050" t="0" r="1905" b="0"/>
            <wp:wrapNone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" cy="6057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0000" w:rsidRDefault="000B089D">
      <w:pPr>
        <w:pStyle w:val="Hlavika"/>
        <w:jc w:val="both"/>
        <w:rPr>
          <w:rFonts w:ascii="Arial" w:hAnsi="Arial" w:cs="Arial"/>
          <w:sz w:val="28"/>
          <w:szCs w:val="28"/>
        </w:rPr>
      </w:pPr>
    </w:p>
    <w:p w:rsidR="00000000" w:rsidRDefault="000B089D">
      <w:pPr>
        <w:pStyle w:val="Zkladntext"/>
        <w:jc w:val="center"/>
        <w:rPr>
          <w:rFonts w:ascii="Arial" w:hAnsi="Arial" w:cs="Arial"/>
          <w:sz w:val="32"/>
          <w:szCs w:val="32"/>
        </w:rPr>
      </w:pPr>
    </w:p>
    <w:p w:rsidR="00000000" w:rsidRDefault="000B089D">
      <w:pPr>
        <w:pStyle w:val="Zkladntext"/>
        <w:jc w:val="center"/>
        <w:rPr>
          <w:rFonts w:ascii="Arial" w:hAnsi="Arial" w:cs="Arial"/>
          <w:sz w:val="32"/>
          <w:szCs w:val="32"/>
        </w:rPr>
      </w:pPr>
    </w:p>
    <w:p w:rsidR="00000000" w:rsidRDefault="000B089D">
      <w:pPr>
        <w:pStyle w:val="Zkladntext"/>
        <w:jc w:val="center"/>
        <w:rPr>
          <w:rFonts w:ascii="Arial" w:hAnsi="Arial" w:cs="Arial"/>
          <w:sz w:val="32"/>
          <w:szCs w:val="32"/>
        </w:rPr>
      </w:pPr>
    </w:p>
    <w:p w:rsidR="00000000" w:rsidRDefault="000B089D">
      <w:pPr>
        <w:pStyle w:val="Zkladntext"/>
        <w:jc w:val="center"/>
        <w:rPr>
          <w:rFonts w:ascii="Arial" w:hAnsi="Arial" w:cs="Arial"/>
          <w:sz w:val="32"/>
          <w:szCs w:val="32"/>
        </w:rPr>
      </w:pPr>
    </w:p>
    <w:p w:rsidR="00000000" w:rsidRDefault="00400632">
      <w:pPr>
        <w:pStyle w:val="Zkladntext"/>
        <w:rPr>
          <w:rFonts w:ascii="Arial" w:hAnsi="Arial" w:cs="Arial"/>
          <w:b/>
          <w:bCs/>
          <w:sz w:val="28"/>
        </w:rPr>
      </w:pPr>
      <w:r>
        <w:rPr>
          <w:noProof/>
          <w:lang w:eastAsia="sk-SK"/>
        </w:rPr>
        <w:drawing>
          <wp:anchor distT="0" distB="0" distL="114935" distR="114935" simplePos="0" relativeHeight="25165670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4445</wp:posOffset>
            </wp:positionV>
            <wp:extent cx="1108710" cy="1344930"/>
            <wp:effectExtent l="19050" t="0" r="0" b="0"/>
            <wp:wrapTight wrapText="bothSides">
              <wp:wrapPolygon edited="0">
                <wp:start x="-371" y="0"/>
                <wp:lineTo x="-371" y="21416"/>
                <wp:lineTo x="21526" y="21416"/>
                <wp:lineTo x="21526" y="0"/>
                <wp:lineTo x="-371" y="0"/>
              </wp:wrapPolygon>
            </wp:wrapTight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710" cy="13449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B089D">
        <w:rPr>
          <w:rStyle w:val="nazov11"/>
          <w:sz w:val="36"/>
        </w:rPr>
        <w:t>ELO SYS</w:t>
      </w:r>
    </w:p>
    <w:p w:rsidR="00000000" w:rsidRDefault="001C7A88">
      <w:pPr>
        <w:suppressAutoHyphens w:val="0"/>
        <w:autoSpaceDE/>
        <w:rPr>
          <w:rFonts w:ascii="Verdana" w:eastAsia="Arial Unicode MS" w:hAnsi="Verdana" w:cs="Arial"/>
          <w:color w:val="000000"/>
          <w:sz w:val="24"/>
          <w:szCs w:val="24"/>
          <w:lang w:eastAsia="sk-SK"/>
        </w:rPr>
      </w:pPr>
      <w:r>
        <w:rPr>
          <w:rFonts w:ascii="Arial" w:hAnsi="Arial" w:cs="Arial"/>
          <w:b/>
          <w:bCs/>
          <w:sz w:val="28"/>
        </w:rPr>
        <w:t>22</w:t>
      </w:r>
      <w:r w:rsidR="000B089D">
        <w:rPr>
          <w:rFonts w:ascii="Arial" w:hAnsi="Arial" w:cs="Arial"/>
          <w:b/>
          <w:bCs/>
          <w:sz w:val="28"/>
        </w:rPr>
        <w:t>. ročník</w:t>
      </w:r>
      <w:r w:rsidR="000B089D">
        <w:rPr>
          <w:rFonts w:ascii="Arial" w:hAnsi="Arial" w:cs="Arial"/>
          <w:sz w:val="28"/>
        </w:rPr>
        <w:t xml:space="preserve"> medzinárodného veľtrhu elektrotechnik</w:t>
      </w:r>
      <w:r>
        <w:rPr>
          <w:rFonts w:ascii="Arial" w:hAnsi="Arial" w:cs="Arial"/>
          <w:sz w:val="28"/>
        </w:rPr>
        <w:t>y, elektroniky a energetiky,  11</w:t>
      </w:r>
      <w:r w:rsidR="000B089D">
        <w:rPr>
          <w:rFonts w:ascii="Arial" w:hAnsi="Arial" w:cs="Arial"/>
          <w:sz w:val="28"/>
        </w:rPr>
        <w:t xml:space="preserve">. </w:t>
      </w:r>
      <w:r>
        <w:rPr>
          <w:rFonts w:ascii="Arial" w:hAnsi="Arial" w:cs="Arial"/>
          <w:sz w:val="28"/>
        </w:rPr>
        <w:t>– 13. 10. 2016</w:t>
      </w:r>
      <w:r w:rsidR="000B089D">
        <w:rPr>
          <w:rFonts w:ascii="Arial" w:hAnsi="Arial" w:cs="Arial"/>
          <w:sz w:val="28"/>
        </w:rPr>
        <w:t xml:space="preserve">                   </w:t>
      </w:r>
    </w:p>
    <w:p w:rsidR="00000000" w:rsidRDefault="000B089D">
      <w:pPr>
        <w:pStyle w:val="Nadpis1"/>
        <w:rPr>
          <w:rFonts w:ascii="Verdana" w:hAnsi="Verdana"/>
          <w:szCs w:val="24"/>
        </w:rPr>
      </w:pPr>
      <w:r>
        <w:t>EXPO CENTER a.s., K výstavisku 447/14, 911 01  Trenčín</w:t>
      </w:r>
    </w:p>
    <w:p w:rsidR="00000000" w:rsidRDefault="000B089D">
      <w:pPr>
        <w:pStyle w:val="Normlnywebov"/>
      </w:pPr>
      <w:r>
        <w:rPr>
          <w:rFonts w:ascii="Arial" w:hAnsi="Arial" w:cs="Arial"/>
          <w:sz w:val="28"/>
        </w:rPr>
        <w:t xml:space="preserve">-  </w:t>
      </w:r>
      <w:hyperlink r:id="rId10" w:history="1">
        <w:r>
          <w:rPr>
            <w:rStyle w:val="Hypertextovprepojenie"/>
            <w:rFonts w:ascii="Arial" w:hAnsi="Arial" w:cs="Arial"/>
          </w:rPr>
          <w:t>www.elosys.sk</w:t>
        </w:r>
      </w:hyperlink>
    </w:p>
    <w:p w:rsidR="00000000" w:rsidRDefault="000B089D">
      <w:pPr>
        <w:rPr>
          <w:sz w:val="24"/>
        </w:rPr>
      </w:pPr>
    </w:p>
    <w:p w:rsidR="00000000" w:rsidRDefault="000B089D">
      <w:pPr>
        <w:rPr>
          <w:vanish/>
          <w:sz w:val="24"/>
        </w:rPr>
      </w:pPr>
    </w:p>
    <w:p w:rsidR="00000000" w:rsidRDefault="000B089D">
      <w:pPr>
        <w:pStyle w:val="Normlnywebov"/>
        <w:spacing w:before="0" w:after="0"/>
      </w:pPr>
    </w:p>
    <w:p w:rsidR="00000000" w:rsidRDefault="000B089D">
      <w:pPr>
        <w:pStyle w:val="Normlnywebov"/>
        <w:spacing w:before="0" w:after="0"/>
        <w:ind w:firstLine="360"/>
      </w:pPr>
      <w:r>
        <w:rPr>
          <w:rStyle w:val="Siln"/>
          <w:rFonts w:ascii="Arial" w:hAnsi="Arial" w:cs="Arial"/>
          <w:szCs w:val="39"/>
        </w:rPr>
        <w:t>SPRIEVODNÝ PROGRAM</w:t>
      </w:r>
    </w:p>
    <w:p w:rsidR="00000000" w:rsidRDefault="000B089D">
      <w:pPr>
        <w:pStyle w:val="Normlnywebov"/>
        <w:spacing w:before="0" w:after="0"/>
        <w:ind w:firstLine="360"/>
      </w:pPr>
    </w:p>
    <w:p w:rsidR="00000000" w:rsidRDefault="000B089D">
      <w:pPr>
        <w:numPr>
          <w:ilvl w:val="0"/>
          <w:numId w:val="2"/>
        </w:numPr>
        <w:rPr>
          <w:rFonts w:ascii="Arial" w:hAnsi="Arial" w:cs="Arial"/>
          <w:sz w:val="24"/>
          <w:szCs w:val="39"/>
        </w:rPr>
      </w:pPr>
      <w:r>
        <w:rPr>
          <w:rFonts w:ascii="Arial" w:hAnsi="Arial" w:cs="Arial"/>
          <w:b/>
          <w:bCs/>
          <w:sz w:val="24"/>
          <w:szCs w:val="39"/>
        </w:rPr>
        <w:t>Dni mobilnej robotiky</w:t>
      </w:r>
    </w:p>
    <w:p w:rsidR="00000000" w:rsidRDefault="000B089D">
      <w:pPr>
        <w:numPr>
          <w:ilvl w:val="0"/>
          <w:numId w:val="2"/>
        </w:numPr>
        <w:rPr>
          <w:rFonts w:ascii="Arial" w:hAnsi="Arial" w:cs="Arial"/>
          <w:sz w:val="24"/>
          <w:szCs w:val="39"/>
        </w:rPr>
      </w:pPr>
      <w:r>
        <w:rPr>
          <w:rFonts w:ascii="Arial" w:hAnsi="Arial" w:cs="Arial"/>
          <w:sz w:val="24"/>
          <w:szCs w:val="39"/>
        </w:rPr>
        <w:t xml:space="preserve">konferencia  </w:t>
      </w:r>
      <w:r>
        <w:rPr>
          <w:rStyle w:val="Siln"/>
          <w:rFonts w:ascii="Arial" w:hAnsi="Arial" w:cs="Arial"/>
          <w:sz w:val="24"/>
          <w:szCs w:val="39"/>
        </w:rPr>
        <w:t>Elektrotechnika, informatika a telekomunikácie 201</w:t>
      </w:r>
      <w:r w:rsidR="001C7A88">
        <w:rPr>
          <w:rStyle w:val="Siln"/>
          <w:rFonts w:ascii="Arial" w:hAnsi="Arial" w:cs="Arial"/>
          <w:sz w:val="24"/>
          <w:szCs w:val="39"/>
        </w:rPr>
        <w:t>6</w:t>
      </w:r>
    </w:p>
    <w:p w:rsidR="00000000" w:rsidRDefault="000B089D">
      <w:pPr>
        <w:numPr>
          <w:ilvl w:val="0"/>
          <w:numId w:val="2"/>
        </w:numPr>
        <w:rPr>
          <w:rFonts w:ascii="Arial" w:hAnsi="Arial" w:cs="Arial"/>
          <w:sz w:val="24"/>
          <w:szCs w:val="39"/>
        </w:rPr>
      </w:pPr>
      <w:r>
        <w:rPr>
          <w:rFonts w:ascii="Arial" w:hAnsi="Arial" w:cs="Arial"/>
          <w:sz w:val="24"/>
          <w:szCs w:val="39"/>
        </w:rPr>
        <w:t>sú</w:t>
      </w:r>
      <w:r>
        <w:rPr>
          <w:rFonts w:ascii="Arial" w:hAnsi="Arial" w:cs="Arial"/>
          <w:sz w:val="24"/>
          <w:szCs w:val="39"/>
        </w:rPr>
        <w:t xml:space="preserve">ťaž  </w:t>
      </w:r>
      <w:r>
        <w:rPr>
          <w:rStyle w:val="Siln"/>
          <w:rFonts w:ascii="Arial" w:hAnsi="Arial" w:cs="Arial"/>
          <w:sz w:val="24"/>
          <w:szCs w:val="39"/>
        </w:rPr>
        <w:t>Elektrotechnický výrobok roka 201</w:t>
      </w:r>
      <w:r w:rsidR="001C7A88">
        <w:rPr>
          <w:rStyle w:val="Siln"/>
          <w:rFonts w:ascii="Arial" w:hAnsi="Arial" w:cs="Arial"/>
          <w:sz w:val="24"/>
          <w:szCs w:val="39"/>
        </w:rPr>
        <w:t>6</w:t>
      </w:r>
    </w:p>
    <w:p w:rsidR="00000000" w:rsidRDefault="000B089D">
      <w:pPr>
        <w:numPr>
          <w:ilvl w:val="0"/>
          <w:numId w:val="2"/>
        </w:numPr>
        <w:rPr>
          <w:rFonts w:ascii="Arial" w:hAnsi="Arial" w:cs="Arial"/>
          <w:sz w:val="24"/>
          <w:szCs w:val="39"/>
        </w:rPr>
      </w:pPr>
      <w:r>
        <w:rPr>
          <w:rFonts w:ascii="Arial" w:hAnsi="Arial" w:cs="Arial"/>
          <w:sz w:val="24"/>
          <w:szCs w:val="39"/>
        </w:rPr>
        <w:t xml:space="preserve">súťaž  </w:t>
      </w:r>
      <w:r>
        <w:rPr>
          <w:rStyle w:val="Siln"/>
          <w:rFonts w:ascii="Arial" w:hAnsi="Arial" w:cs="Arial"/>
          <w:sz w:val="24"/>
          <w:szCs w:val="39"/>
        </w:rPr>
        <w:t>Unikát roka 201</w:t>
      </w:r>
      <w:r w:rsidR="00FF7BFE">
        <w:rPr>
          <w:rStyle w:val="Siln"/>
          <w:rFonts w:ascii="Arial" w:hAnsi="Arial" w:cs="Arial"/>
          <w:sz w:val="24"/>
          <w:szCs w:val="39"/>
        </w:rPr>
        <w:t>6</w:t>
      </w:r>
    </w:p>
    <w:p w:rsidR="00000000" w:rsidRDefault="000B089D">
      <w:pPr>
        <w:numPr>
          <w:ilvl w:val="0"/>
          <w:numId w:val="2"/>
        </w:numPr>
        <w:rPr>
          <w:rFonts w:ascii="Arial" w:hAnsi="Arial" w:cs="Arial"/>
          <w:sz w:val="24"/>
          <w:szCs w:val="39"/>
        </w:rPr>
      </w:pPr>
      <w:r>
        <w:rPr>
          <w:rFonts w:ascii="Arial" w:hAnsi="Arial" w:cs="Arial"/>
          <w:sz w:val="24"/>
          <w:szCs w:val="39"/>
        </w:rPr>
        <w:t xml:space="preserve">súťaž  </w:t>
      </w:r>
      <w:r>
        <w:rPr>
          <w:rStyle w:val="Siln"/>
          <w:rFonts w:ascii="Arial" w:hAnsi="Arial" w:cs="Arial"/>
          <w:sz w:val="24"/>
          <w:szCs w:val="39"/>
        </w:rPr>
        <w:t>Ekologický počin roka 201</w:t>
      </w:r>
      <w:r w:rsidR="00FF7BFE">
        <w:rPr>
          <w:rStyle w:val="Siln"/>
          <w:rFonts w:ascii="Arial" w:hAnsi="Arial" w:cs="Arial"/>
          <w:sz w:val="24"/>
          <w:szCs w:val="39"/>
        </w:rPr>
        <w:t>6</w:t>
      </w:r>
    </w:p>
    <w:p w:rsidR="00000000" w:rsidRDefault="000B089D">
      <w:pPr>
        <w:numPr>
          <w:ilvl w:val="0"/>
          <w:numId w:val="2"/>
        </w:numPr>
        <w:rPr>
          <w:rFonts w:ascii="Arial" w:hAnsi="Arial" w:cs="Arial"/>
          <w:sz w:val="24"/>
          <w:szCs w:val="39"/>
        </w:rPr>
      </w:pPr>
      <w:r>
        <w:rPr>
          <w:rFonts w:ascii="Arial" w:hAnsi="Arial" w:cs="Arial"/>
          <w:sz w:val="24"/>
          <w:szCs w:val="39"/>
        </w:rPr>
        <w:t xml:space="preserve">súťaž  </w:t>
      </w:r>
      <w:r>
        <w:rPr>
          <w:rStyle w:val="Siln"/>
          <w:rFonts w:ascii="Arial" w:hAnsi="Arial" w:cs="Arial"/>
          <w:sz w:val="24"/>
          <w:szCs w:val="39"/>
        </w:rPr>
        <w:t xml:space="preserve">Najúspešnejší exponát veľtrhu </w:t>
      </w:r>
      <w:proofErr w:type="spellStart"/>
      <w:r>
        <w:rPr>
          <w:rStyle w:val="Siln"/>
          <w:rFonts w:ascii="Arial" w:hAnsi="Arial" w:cs="Arial"/>
          <w:sz w:val="24"/>
          <w:szCs w:val="39"/>
        </w:rPr>
        <w:t>EloSys</w:t>
      </w:r>
      <w:proofErr w:type="spellEnd"/>
      <w:r>
        <w:rPr>
          <w:rStyle w:val="Siln"/>
          <w:rFonts w:ascii="Arial" w:hAnsi="Arial" w:cs="Arial"/>
          <w:sz w:val="24"/>
          <w:szCs w:val="39"/>
        </w:rPr>
        <w:t xml:space="preserve"> 201</w:t>
      </w:r>
      <w:r w:rsidR="00FF7BFE">
        <w:rPr>
          <w:rStyle w:val="Siln"/>
          <w:rFonts w:ascii="Arial" w:hAnsi="Arial" w:cs="Arial"/>
          <w:sz w:val="24"/>
          <w:szCs w:val="39"/>
        </w:rPr>
        <w:t>6</w:t>
      </w:r>
    </w:p>
    <w:p w:rsidR="00000000" w:rsidRDefault="000B089D">
      <w:pPr>
        <w:numPr>
          <w:ilvl w:val="0"/>
          <w:numId w:val="2"/>
        </w:numPr>
        <w:rPr>
          <w:rFonts w:ascii="Arial" w:hAnsi="Arial" w:cs="Arial"/>
          <w:sz w:val="24"/>
          <w:szCs w:val="39"/>
        </w:rPr>
      </w:pPr>
      <w:r>
        <w:rPr>
          <w:rFonts w:ascii="Arial" w:hAnsi="Arial" w:cs="Arial"/>
          <w:sz w:val="24"/>
          <w:szCs w:val="39"/>
        </w:rPr>
        <w:t xml:space="preserve">súťaž  </w:t>
      </w:r>
      <w:r>
        <w:rPr>
          <w:rStyle w:val="Siln"/>
          <w:rFonts w:ascii="Arial" w:hAnsi="Arial" w:cs="Arial"/>
          <w:sz w:val="24"/>
          <w:szCs w:val="24"/>
        </w:rPr>
        <w:t>Konštruktér roka 201</w:t>
      </w:r>
      <w:r w:rsidR="00FF7BFE">
        <w:rPr>
          <w:rStyle w:val="Siln"/>
          <w:rFonts w:ascii="Arial" w:hAnsi="Arial" w:cs="Arial"/>
          <w:sz w:val="24"/>
          <w:szCs w:val="24"/>
        </w:rPr>
        <w:t>6</w:t>
      </w:r>
    </w:p>
    <w:p w:rsidR="00000000" w:rsidRDefault="000B089D">
      <w:pPr>
        <w:numPr>
          <w:ilvl w:val="0"/>
          <w:numId w:val="2"/>
        </w:numPr>
        <w:rPr>
          <w:rFonts w:ascii="Arial" w:hAnsi="Arial" w:cs="Arial"/>
          <w:sz w:val="24"/>
          <w:szCs w:val="39"/>
        </w:rPr>
      </w:pPr>
      <w:r>
        <w:rPr>
          <w:rFonts w:ascii="Arial" w:hAnsi="Arial" w:cs="Arial"/>
          <w:sz w:val="24"/>
          <w:szCs w:val="39"/>
        </w:rPr>
        <w:t>seminár znalcov z elektronických, informatických a energetických odborov</w:t>
      </w:r>
    </w:p>
    <w:p w:rsidR="00000000" w:rsidRDefault="000B089D">
      <w:pPr>
        <w:numPr>
          <w:ilvl w:val="0"/>
          <w:numId w:val="2"/>
        </w:numPr>
        <w:rPr>
          <w:rFonts w:ascii="Arial" w:hAnsi="Arial" w:cs="Arial"/>
          <w:sz w:val="24"/>
          <w:szCs w:val="39"/>
        </w:rPr>
      </w:pPr>
      <w:r>
        <w:rPr>
          <w:rFonts w:ascii="Arial" w:hAnsi="Arial" w:cs="Arial"/>
          <w:sz w:val="24"/>
          <w:szCs w:val="39"/>
        </w:rPr>
        <w:t>odborné</w:t>
      </w:r>
      <w:r>
        <w:rPr>
          <w:rFonts w:ascii="Arial" w:hAnsi="Arial" w:cs="Arial"/>
          <w:sz w:val="24"/>
          <w:szCs w:val="39"/>
        </w:rPr>
        <w:t xml:space="preserve"> semináre a prednášky, panelové diskusie</w:t>
      </w:r>
    </w:p>
    <w:p w:rsidR="00000000" w:rsidRDefault="000B089D">
      <w:pPr>
        <w:numPr>
          <w:ilvl w:val="0"/>
          <w:numId w:val="2"/>
        </w:numPr>
        <w:rPr>
          <w:rFonts w:ascii="Arial" w:hAnsi="Arial" w:cs="Arial"/>
          <w:sz w:val="24"/>
          <w:szCs w:val="39"/>
        </w:rPr>
      </w:pPr>
      <w:r>
        <w:rPr>
          <w:rFonts w:ascii="Arial" w:hAnsi="Arial" w:cs="Arial"/>
          <w:sz w:val="24"/>
          <w:szCs w:val="39"/>
        </w:rPr>
        <w:t>firemné semináre a prezentácie, kooperačné podujatia</w:t>
      </w:r>
    </w:p>
    <w:p w:rsidR="000B089D" w:rsidRDefault="000B089D">
      <w:pPr>
        <w:rPr>
          <w:rFonts w:ascii="Arial" w:hAnsi="Arial" w:cs="Arial"/>
        </w:rPr>
      </w:pPr>
    </w:p>
    <w:sectPr w:rsidR="000B089D">
      <w:footnotePr>
        <w:pos w:val="beneathText"/>
      </w:footnotePr>
      <w:pgSz w:w="11906" w:h="16838"/>
      <w:pgMar w:top="929" w:right="1440" w:bottom="929" w:left="1440" w:header="708" w:footer="708" w:gutter="0"/>
      <w:pgBorders>
        <w:top w:val="single" w:sz="4" w:space="22" w:color="000000"/>
        <w:left w:val="single" w:sz="4" w:space="31" w:color="000000"/>
        <w:bottom w:val="single" w:sz="4" w:space="22" w:color="000000"/>
        <w:right w:val="single" w:sz="4" w:space="31" w:color="0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eeSans">
    <w:altName w:val="Arial"/>
    <w:charset w:val="01"/>
    <w:family w:val="swiss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0"/>
      <w:numFmt w:val="decimal"/>
      <w:lvlText w:val="%1"/>
      <w:lvlJc w:val="left"/>
      <w:pPr>
        <w:tabs>
          <w:tab w:val="num" w:pos="810"/>
        </w:tabs>
        <w:ind w:left="810" w:hanging="810"/>
      </w:pPr>
    </w:lvl>
    <w:lvl w:ilvl="1">
      <w:start w:val="30"/>
      <w:numFmt w:val="decimal"/>
      <w:lvlText w:val="%1.%2"/>
      <w:lvlJc w:val="left"/>
      <w:pPr>
        <w:tabs>
          <w:tab w:val="num" w:pos="3690"/>
        </w:tabs>
        <w:ind w:left="3690" w:hanging="810"/>
      </w:pPr>
    </w:lvl>
    <w:lvl w:ilvl="2">
      <w:start w:val="1"/>
      <w:numFmt w:val="decimal"/>
      <w:lvlText w:val="%1.%2.%3"/>
      <w:lvlJc w:val="left"/>
      <w:pPr>
        <w:tabs>
          <w:tab w:val="num" w:pos="6570"/>
        </w:tabs>
        <w:ind w:left="6570" w:hanging="810"/>
      </w:pPr>
    </w:lvl>
    <w:lvl w:ilvl="3">
      <w:start w:val="1"/>
      <w:numFmt w:val="decimal"/>
      <w:lvlText w:val="%1.%2.%3.%4"/>
      <w:lvlJc w:val="left"/>
      <w:pPr>
        <w:tabs>
          <w:tab w:val="num" w:pos="9450"/>
        </w:tabs>
        <w:ind w:left="9450" w:hanging="810"/>
      </w:pPr>
    </w:lvl>
    <w:lvl w:ilvl="4">
      <w:start w:val="1"/>
      <w:numFmt w:val="decimal"/>
      <w:lvlText w:val="%1.%2.%3.%4.%5"/>
      <w:lvlJc w:val="left"/>
      <w:pPr>
        <w:tabs>
          <w:tab w:val="num" w:pos="12330"/>
        </w:tabs>
        <w:ind w:left="12330" w:hanging="810"/>
      </w:pPr>
    </w:lvl>
    <w:lvl w:ilvl="5">
      <w:start w:val="1"/>
      <w:numFmt w:val="decimal"/>
      <w:lvlText w:val="%1.%2.%3.%4.%5.%6"/>
      <w:lvlJc w:val="left"/>
      <w:pPr>
        <w:tabs>
          <w:tab w:val="num" w:pos="15480"/>
        </w:tabs>
        <w:ind w:left="154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360"/>
        </w:tabs>
        <w:ind w:left="1836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21600"/>
        </w:tabs>
        <w:ind w:left="216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4480"/>
        </w:tabs>
        <w:ind w:left="24480" w:hanging="144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0"/>
        <w:szCs w:val="24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pos w:val="beneathText"/>
  </w:footnotePr>
  <w:compat/>
  <w:rsids>
    <w:rsidRoot w:val="00400632"/>
    <w:rsid w:val="000B089D"/>
    <w:rsid w:val="001C7A88"/>
    <w:rsid w:val="00400632"/>
    <w:rsid w:val="00F1738C"/>
    <w:rsid w:val="00FF7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uppressAutoHyphens/>
      <w:autoSpaceDE w:val="0"/>
    </w:pPr>
    <w:rPr>
      <w:lang w:eastAsia="zh-CN"/>
    </w:rPr>
  </w:style>
  <w:style w:type="paragraph" w:styleId="Nadpis1">
    <w:name w:val="heading 1"/>
    <w:basedOn w:val="Normlny"/>
    <w:next w:val="Normlny"/>
    <w:qFormat/>
    <w:pPr>
      <w:keepNext/>
      <w:outlineLvl w:val="0"/>
    </w:pPr>
    <w:rPr>
      <w:rFonts w:ascii="Arial" w:hAnsi="Arial" w:cs="Arial"/>
      <w:b/>
      <w:bCs/>
      <w:sz w:val="24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sz w:val="20"/>
      <w:szCs w:val="24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styleId="Predvolenpsmoodseku0">
    <w:name w:val="Default Paragraph Font"/>
    <w:semiHidden/>
  </w:style>
  <w:style w:type="character" w:customStyle="1" w:styleId="WW8Num8z0">
    <w:name w:val="WW8Num8z0"/>
    <w:rPr>
      <w:rFonts w:ascii="Symbol" w:hAnsi="Symbol" w:cs="Symbol"/>
      <w:sz w:val="20"/>
    </w:rPr>
  </w:style>
  <w:style w:type="character" w:customStyle="1" w:styleId="WW8Num8z1">
    <w:name w:val="WW8Num8z1"/>
    <w:rPr>
      <w:rFonts w:ascii="Courier New" w:hAnsi="Courier New" w:cs="Courier New"/>
      <w:sz w:val="20"/>
    </w:rPr>
  </w:style>
  <w:style w:type="character" w:customStyle="1" w:styleId="WW8Num8z2">
    <w:name w:val="WW8Num8z2"/>
    <w:rPr>
      <w:rFonts w:ascii="Wingdings" w:hAnsi="Wingdings" w:cs="Wingdings"/>
      <w:sz w:val="20"/>
    </w:rPr>
  </w:style>
  <w:style w:type="character" w:customStyle="1" w:styleId="Predvolenpsmoodseku1">
    <w:name w:val="Predvolené písmo odseku1"/>
  </w:style>
  <w:style w:type="character" w:styleId="Hypertextovprepojenie">
    <w:name w:val="Hyperlink"/>
    <w:basedOn w:val="Predvolenpsmoodseku1"/>
    <w:semiHidden/>
    <w:rPr>
      <w:color w:val="0000FF"/>
      <w:u w:val="single"/>
    </w:rPr>
  </w:style>
  <w:style w:type="character" w:customStyle="1" w:styleId="nazov11">
    <w:name w:val="nazov11"/>
    <w:basedOn w:val="Predvolenpsmoodseku1"/>
    <w:rPr>
      <w:rFonts w:ascii="Arial" w:hAnsi="Arial" w:cs="Arial"/>
      <w:b/>
      <w:bCs/>
      <w:color w:val="324C82"/>
      <w:sz w:val="39"/>
      <w:szCs w:val="39"/>
    </w:rPr>
  </w:style>
  <w:style w:type="character" w:styleId="Siln">
    <w:name w:val="Strong"/>
    <w:basedOn w:val="Predvolenpsmoodseku1"/>
    <w:qFormat/>
    <w:rPr>
      <w:b/>
      <w:bCs/>
    </w:rPr>
  </w:style>
  <w:style w:type="character" w:styleId="PouitHypertextovPrepojenie">
    <w:name w:val="FollowedHyperlink"/>
    <w:basedOn w:val="Predvolenpsmoodseku1"/>
    <w:semiHidden/>
    <w:rPr>
      <w:color w:val="800080"/>
      <w:u w:val="single"/>
    </w:rPr>
  </w:style>
  <w:style w:type="paragraph" w:customStyle="1" w:styleId="Nadpis">
    <w:name w:val="Nadpis"/>
    <w:next w:val="Zkladntext"/>
    <w:pPr>
      <w:keepNext/>
      <w:keepLines/>
      <w:widowControl w:val="0"/>
      <w:suppressAutoHyphens/>
      <w:autoSpaceDE w:val="0"/>
      <w:spacing w:before="144" w:after="72"/>
    </w:pPr>
    <w:rPr>
      <w:rFonts w:ascii="Arial" w:eastAsia="Arial" w:hAnsi="Arial" w:cs="Arial"/>
      <w:b/>
      <w:bCs/>
      <w:color w:val="000000"/>
      <w:sz w:val="36"/>
      <w:szCs w:val="36"/>
      <w:lang w:eastAsia="zh-CN"/>
    </w:rPr>
  </w:style>
  <w:style w:type="paragraph" w:styleId="Zkladntext">
    <w:name w:val="Body Text"/>
    <w:basedOn w:val="Normlny"/>
    <w:semiHidden/>
    <w:pPr>
      <w:widowControl w:val="0"/>
    </w:pPr>
    <w:rPr>
      <w:color w:val="000000"/>
      <w:sz w:val="24"/>
      <w:szCs w:val="24"/>
    </w:rPr>
  </w:style>
  <w:style w:type="paragraph" w:styleId="Zoznam">
    <w:name w:val="List"/>
    <w:basedOn w:val="Zkladntext"/>
    <w:semiHidden/>
    <w:rPr>
      <w:rFonts w:cs="Mang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lny"/>
    <w:pPr>
      <w:suppressLineNumbers/>
    </w:pPr>
    <w:rPr>
      <w:rFonts w:cs="Mangal"/>
    </w:rPr>
  </w:style>
  <w:style w:type="paragraph" w:customStyle="1" w:styleId="Popisok">
    <w:name w:val="Popisok"/>
    <w:basedOn w:val="Norm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dka">
    <w:name w:val="Øádka"/>
    <w:pPr>
      <w:widowControl w:val="0"/>
      <w:suppressAutoHyphens/>
      <w:autoSpaceDE w:val="0"/>
    </w:pPr>
    <w:rPr>
      <w:rFonts w:eastAsia="Arial"/>
      <w:color w:val="000000"/>
      <w:sz w:val="24"/>
      <w:szCs w:val="24"/>
      <w:lang w:eastAsia="zh-CN"/>
    </w:rPr>
  </w:style>
  <w:style w:type="paragraph" w:customStyle="1" w:styleId="Znaka">
    <w:name w:val="Znaèka"/>
    <w:pPr>
      <w:widowControl w:val="0"/>
      <w:suppressAutoHyphens/>
      <w:autoSpaceDE w:val="0"/>
      <w:ind w:left="288"/>
    </w:pPr>
    <w:rPr>
      <w:rFonts w:eastAsia="Arial"/>
      <w:color w:val="000000"/>
      <w:sz w:val="24"/>
      <w:szCs w:val="24"/>
      <w:lang w:eastAsia="zh-CN"/>
    </w:rPr>
  </w:style>
  <w:style w:type="paragraph" w:customStyle="1" w:styleId="Znaka1">
    <w:name w:val="Znaèka 1"/>
    <w:pPr>
      <w:widowControl w:val="0"/>
      <w:suppressAutoHyphens/>
      <w:autoSpaceDE w:val="0"/>
      <w:ind w:left="576"/>
    </w:pPr>
    <w:rPr>
      <w:rFonts w:eastAsia="Arial"/>
      <w:color w:val="000000"/>
      <w:sz w:val="24"/>
      <w:szCs w:val="24"/>
      <w:lang w:eastAsia="zh-CN"/>
    </w:rPr>
  </w:style>
  <w:style w:type="paragraph" w:customStyle="1" w:styleId="sloseznamu">
    <w:name w:val="Èíslo seznamu"/>
    <w:pPr>
      <w:widowControl w:val="0"/>
      <w:suppressAutoHyphens/>
      <w:autoSpaceDE w:val="0"/>
      <w:ind w:left="720"/>
    </w:pPr>
    <w:rPr>
      <w:rFonts w:eastAsia="Arial"/>
      <w:color w:val="000000"/>
      <w:sz w:val="24"/>
      <w:szCs w:val="24"/>
      <w:lang w:eastAsia="zh-CN"/>
    </w:rPr>
  </w:style>
  <w:style w:type="paragraph" w:styleId="Podtitul">
    <w:name w:val="Subtitle"/>
    <w:next w:val="Zkladntext"/>
    <w:qFormat/>
    <w:pPr>
      <w:widowControl w:val="0"/>
      <w:suppressAutoHyphens/>
      <w:autoSpaceDE w:val="0"/>
      <w:spacing w:before="72" w:after="72"/>
    </w:pPr>
    <w:rPr>
      <w:rFonts w:eastAsia="Arial"/>
      <w:b/>
      <w:bCs/>
      <w:i/>
      <w:iCs/>
      <w:color w:val="000000"/>
      <w:sz w:val="24"/>
      <w:szCs w:val="24"/>
      <w:lang w:eastAsia="zh-CN"/>
    </w:rPr>
  </w:style>
  <w:style w:type="paragraph" w:styleId="Hlavika">
    <w:name w:val="header"/>
    <w:basedOn w:val="Normlny"/>
    <w:semiHidden/>
    <w:pPr>
      <w:widowControl w:val="0"/>
    </w:pPr>
    <w:rPr>
      <w:color w:val="000000"/>
      <w:sz w:val="24"/>
      <w:szCs w:val="24"/>
    </w:rPr>
  </w:style>
  <w:style w:type="paragraph" w:customStyle="1" w:styleId="Pata">
    <w:name w:val="Pata"/>
    <w:pPr>
      <w:widowControl w:val="0"/>
      <w:suppressAutoHyphens/>
      <w:autoSpaceDE w:val="0"/>
    </w:pPr>
    <w:rPr>
      <w:rFonts w:eastAsia="Arial"/>
      <w:color w:val="000000"/>
      <w:sz w:val="24"/>
      <w:szCs w:val="24"/>
      <w:lang w:eastAsia="zh-CN"/>
    </w:rPr>
  </w:style>
  <w:style w:type="paragraph" w:styleId="Normlnywebov">
    <w:name w:val="Normal (Web)"/>
    <w:basedOn w:val="Normlny"/>
    <w:semiHidden/>
    <w:pPr>
      <w:autoSpaceDE/>
      <w:spacing w:before="100" w:after="100"/>
    </w:pPr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elosys.sk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780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Propozície TSME</vt:lpstr>
    </vt:vector>
  </TitlesOfParts>
  <Company/>
  <LinksUpToDate>false</LinksUpToDate>
  <CharactersWithSpaces>5217</CharactersWithSpaces>
  <SharedDoc>false</SharedDoc>
  <HLinks>
    <vt:vector size="6" baseType="variant">
      <vt:variant>
        <vt:i4>1900623</vt:i4>
      </vt:variant>
      <vt:variant>
        <vt:i4>0</vt:i4>
      </vt:variant>
      <vt:variant>
        <vt:i4>0</vt:i4>
      </vt:variant>
      <vt:variant>
        <vt:i4>5</vt:i4>
      </vt:variant>
      <vt:variant>
        <vt:lpwstr>http://www.elosys.sk/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Propozície TSME</dc:title>
  <dc:creator>Miro Kohut</dc:creator>
  <dc:description>Propozicie celoslovenseho finale TSME, Trencin 10-11okt2006</dc:description>
  <cp:lastModifiedBy>pc</cp:lastModifiedBy>
  <cp:revision>4</cp:revision>
  <cp:lastPrinted>2015-10-02T08:26:00Z</cp:lastPrinted>
  <dcterms:created xsi:type="dcterms:W3CDTF">2016-09-19T09:23:00Z</dcterms:created>
  <dcterms:modified xsi:type="dcterms:W3CDTF">2016-09-19T09:31:00Z</dcterms:modified>
</cp:coreProperties>
</file>